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EF104" w14:textId="6D0D1685" w:rsidR="00B8465A" w:rsidRPr="00B8465A" w:rsidRDefault="00B24377" w:rsidP="00B8465A">
      <w:pPr>
        <w:pStyle w:val="Title"/>
        <w:spacing w:afterLines="120" w:after="288"/>
        <w:jc w:val="center"/>
        <w:rPr>
          <w:rFonts w:asciiTheme="minorHAnsi" w:eastAsia="Arial" w:hAnsiTheme="minorHAnsi" w:cstheme="minorHAnsi"/>
          <w:b/>
          <w:bCs/>
          <w:sz w:val="22"/>
          <w:szCs w:val="22"/>
        </w:rPr>
      </w:pPr>
      <w:bookmarkStart w:id="0" w:name="_Hlk59026486"/>
      <w:r w:rsidRPr="006E397A">
        <w:rPr>
          <w:rFonts w:asciiTheme="minorHAnsi" w:eastAsia="Arial" w:hAnsiTheme="minorHAnsi" w:cstheme="minorHAnsi"/>
          <w:b/>
          <w:bCs/>
          <w:sz w:val="22"/>
          <w:szCs w:val="22"/>
        </w:rPr>
        <w:t>Draft Meeting Summary</w:t>
      </w:r>
      <w:r w:rsidR="00B8465A">
        <w:rPr>
          <w:rFonts w:asciiTheme="minorHAnsi" w:eastAsia="Arial" w:hAnsiTheme="minorHAnsi" w:cstheme="minorHAnsi"/>
          <w:b/>
          <w:bCs/>
          <w:sz w:val="22"/>
          <w:szCs w:val="22"/>
        </w:rPr>
        <w:br/>
        <w:t xml:space="preserve">Recording </w:t>
      </w:r>
      <w:hyperlink r:id="rId11" w:history="1">
        <w:r w:rsidR="00B8465A" w:rsidRPr="004F1DE3">
          <w:rPr>
            <w:rStyle w:val="Hyperlink"/>
            <w:rFonts w:asciiTheme="minorHAnsi" w:eastAsia="Arial" w:hAnsiTheme="minorHAnsi" w:cstheme="minorHAnsi"/>
            <w:b/>
            <w:bCs/>
            <w:sz w:val="22"/>
            <w:szCs w:val="22"/>
          </w:rPr>
          <w:t>here</w:t>
        </w:r>
      </w:hyperlink>
    </w:p>
    <w:p w14:paraId="624BF2D0" w14:textId="5CDB083C" w:rsidR="00B24377" w:rsidRPr="00B81736" w:rsidRDefault="00B24377" w:rsidP="00B81736">
      <w:pPr>
        <w:spacing w:before="120" w:after="60" w:line="240" w:lineRule="auto"/>
        <w:rPr>
          <w:rFonts w:asciiTheme="minorHAnsi" w:eastAsia="Arial" w:hAnsiTheme="minorHAnsi" w:cstheme="minorHAnsi"/>
          <w:color w:val="000000" w:themeColor="text1"/>
        </w:rPr>
      </w:pPr>
      <w:r w:rsidRPr="006075DD">
        <w:rPr>
          <w:rFonts w:asciiTheme="minorHAnsi" w:eastAsia="Arial" w:hAnsiTheme="minorHAnsi" w:cstheme="minorHAnsi"/>
          <w:b/>
          <w:bCs/>
        </w:rPr>
        <w:t>Committee Members Present:</w:t>
      </w:r>
      <w:r w:rsidRPr="006075DD">
        <w:rPr>
          <w:rFonts w:asciiTheme="minorHAnsi" w:eastAsia="Arial" w:hAnsiTheme="minorHAnsi" w:cstheme="minorHAnsi"/>
        </w:rPr>
        <w:t xml:space="preserve"> </w:t>
      </w:r>
      <w:r w:rsidR="007F6B70" w:rsidRPr="006075DD">
        <w:rPr>
          <w:rFonts w:asciiTheme="minorHAnsi" w:eastAsia="Arial" w:hAnsiTheme="minorHAnsi" w:cstheme="minorHAnsi"/>
        </w:rPr>
        <w:t>Denise Smith (Chair)</w:t>
      </w:r>
      <w:r w:rsidR="007F6B70">
        <w:rPr>
          <w:rFonts w:asciiTheme="minorHAnsi" w:eastAsia="Arial" w:hAnsiTheme="minorHAnsi" w:cstheme="minorHAnsi"/>
        </w:rPr>
        <w:t>,</w:t>
      </w:r>
      <w:r w:rsidR="00B81736">
        <w:rPr>
          <w:rFonts w:asciiTheme="minorHAnsi" w:eastAsia="Arial" w:hAnsiTheme="minorHAnsi" w:cstheme="minorHAnsi"/>
        </w:rPr>
        <w:t xml:space="preserve"> </w:t>
      </w:r>
      <w:r w:rsidR="00B81736" w:rsidRPr="006075DD">
        <w:rPr>
          <w:rFonts w:asciiTheme="minorHAnsi" w:eastAsia="Arial" w:hAnsiTheme="minorHAnsi" w:cstheme="minorHAnsi"/>
        </w:rPr>
        <w:t>Breck Bowden</w:t>
      </w:r>
      <w:r w:rsidR="005372C2">
        <w:rPr>
          <w:rFonts w:asciiTheme="minorHAnsi" w:eastAsia="Arial" w:hAnsiTheme="minorHAnsi" w:cstheme="minorHAnsi"/>
        </w:rPr>
        <w:t>,</w:t>
      </w:r>
      <w:r w:rsidR="00B81736">
        <w:rPr>
          <w:rFonts w:asciiTheme="minorHAnsi" w:eastAsia="Arial" w:hAnsiTheme="minorHAnsi" w:cstheme="minorHAnsi"/>
        </w:rPr>
        <w:t xml:space="preserve"> </w:t>
      </w:r>
      <w:r w:rsidR="00B81736" w:rsidRPr="006075DD">
        <w:rPr>
          <w:rFonts w:asciiTheme="minorHAnsi" w:eastAsia="Arial" w:hAnsiTheme="minorHAnsi" w:cstheme="minorHAnsi"/>
        </w:rPr>
        <w:t>Sen. Randy Brock,</w:t>
      </w:r>
      <w:r w:rsidR="005372C2">
        <w:rPr>
          <w:rFonts w:asciiTheme="minorHAnsi" w:eastAsia="Arial" w:hAnsiTheme="minorHAnsi" w:cstheme="minorHAnsi"/>
        </w:rPr>
        <w:t xml:space="preserve"> </w:t>
      </w:r>
      <w:r w:rsidR="00B81736" w:rsidRPr="006075DD">
        <w:rPr>
          <w:rFonts w:asciiTheme="minorHAnsi" w:eastAsia="Arial" w:hAnsiTheme="minorHAnsi" w:cstheme="minorHAnsi"/>
        </w:rPr>
        <w:t>Eric Clifford</w:t>
      </w:r>
      <w:r w:rsidR="00B81736">
        <w:rPr>
          <w:rFonts w:asciiTheme="minorHAnsi" w:eastAsia="Arial" w:hAnsiTheme="minorHAnsi" w:cstheme="minorHAnsi"/>
        </w:rPr>
        <w:t>,</w:t>
      </w:r>
      <w:r w:rsidR="00B81736" w:rsidRPr="006075DD">
        <w:rPr>
          <w:rFonts w:asciiTheme="minorHAnsi" w:eastAsia="Arial" w:hAnsiTheme="minorHAnsi" w:cstheme="minorHAnsi"/>
        </w:rPr>
        <w:t xml:space="preserve"> </w:t>
      </w:r>
      <w:r w:rsidR="007F6B70" w:rsidRPr="006075DD">
        <w:rPr>
          <w:rFonts w:asciiTheme="minorHAnsi" w:eastAsia="Arial" w:hAnsiTheme="minorHAnsi" w:cstheme="minorHAnsi"/>
        </w:rPr>
        <w:t>Wayne Elliot,</w:t>
      </w:r>
      <w:r w:rsidR="007F6B70">
        <w:rPr>
          <w:rFonts w:asciiTheme="minorHAnsi" w:eastAsia="Arial" w:hAnsiTheme="minorHAnsi" w:cstheme="minorHAnsi"/>
        </w:rPr>
        <w:t xml:space="preserve"> </w:t>
      </w:r>
      <w:r w:rsidR="00B81736" w:rsidRPr="006075DD">
        <w:rPr>
          <w:rFonts w:asciiTheme="minorHAnsi" w:eastAsia="Arial" w:hAnsiTheme="minorHAnsi" w:cstheme="minorHAnsi"/>
        </w:rPr>
        <w:t xml:space="preserve">Bob Fischer, </w:t>
      </w:r>
      <w:r w:rsidR="00B202E1" w:rsidRPr="006075DD">
        <w:rPr>
          <w:rFonts w:asciiTheme="minorHAnsi" w:eastAsia="Arial" w:hAnsiTheme="minorHAnsi" w:cstheme="minorHAnsi"/>
        </w:rPr>
        <w:t>Lori Fisher,</w:t>
      </w:r>
      <w:r w:rsidR="00B202E1">
        <w:rPr>
          <w:rFonts w:asciiTheme="minorHAnsi" w:eastAsia="Arial" w:hAnsiTheme="minorHAnsi" w:cstheme="minorHAnsi"/>
        </w:rPr>
        <w:t xml:space="preserve"> </w:t>
      </w:r>
      <w:r w:rsidR="00B81736" w:rsidRPr="006075DD">
        <w:rPr>
          <w:rFonts w:asciiTheme="minorHAnsi" w:eastAsia="Arial" w:hAnsiTheme="minorHAnsi" w:cstheme="minorHAnsi"/>
        </w:rPr>
        <w:t>Sen. Martine Laro</w:t>
      </w:r>
      <w:r w:rsidR="00B81736">
        <w:rPr>
          <w:rFonts w:asciiTheme="minorHAnsi" w:eastAsia="Arial" w:hAnsiTheme="minorHAnsi" w:cstheme="minorHAnsi"/>
        </w:rPr>
        <w:t>c</w:t>
      </w:r>
      <w:r w:rsidR="00B81736" w:rsidRPr="006075DD">
        <w:rPr>
          <w:rFonts w:asciiTheme="minorHAnsi" w:eastAsia="Arial" w:hAnsiTheme="minorHAnsi" w:cstheme="minorHAnsi"/>
        </w:rPr>
        <w:t>que Gulick</w:t>
      </w:r>
      <w:r w:rsidR="00B81736" w:rsidRPr="006075DD">
        <w:rPr>
          <w:rFonts w:asciiTheme="minorHAnsi" w:eastAsia="Arial" w:hAnsiTheme="minorHAnsi" w:cstheme="minorHAnsi"/>
          <w:color w:val="000000" w:themeColor="text1"/>
        </w:rPr>
        <w:t xml:space="preserve">, </w:t>
      </w:r>
      <w:r w:rsidR="00B322DA" w:rsidRPr="006075DD">
        <w:rPr>
          <w:rFonts w:asciiTheme="minorHAnsi" w:eastAsia="Arial" w:hAnsiTheme="minorHAnsi" w:cstheme="minorHAnsi"/>
        </w:rPr>
        <w:t>Andrew Milliken</w:t>
      </w:r>
      <w:r w:rsidR="00B322DA">
        <w:rPr>
          <w:rFonts w:asciiTheme="minorHAnsi" w:eastAsia="Arial" w:hAnsiTheme="minorHAnsi" w:cstheme="minorHAnsi"/>
        </w:rPr>
        <w:t xml:space="preserve">, </w:t>
      </w:r>
      <w:r w:rsidR="00B81736" w:rsidRPr="006075DD">
        <w:rPr>
          <w:rFonts w:asciiTheme="minorHAnsi" w:eastAsia="Arial" w:hAnsiTheme="minorHAnsi" w:cstheme="minorHAnsi"/>
        </w:rPr>
        <w:t>Rep. Carol Ode</w:t>
      </w:r>
      <w:r w:rsidR="00B81736">
        <w:rPr>
          <w:rFonts w:asciiTheme="minorHAnsi" w:eastAsia="Arial" w:hAnsiTheme="minorHAnsi" w:cstheme="minorHAnsi"/>
          <w:color w:val="000000" w:themeColor="text1"/>
        </w:rPr>
        <w:t xml:space="preserve">, </w:t>
      </w:r>
      <w:r w:rsidR="00B202E1" w:rsidRPr="006075DD">
        <w:rPr>
          <w:rFonts w:asciiTheme="minorHAnsi" w:eastAsia="Arial" w:hAnsiTheme="minorHAnsi" w:cstheme="minorHAnsi"/>
        </w:rPr>
        <w:t>Hilary Solomon</w:t>
      </w:r>
      <w:r w:rsidR="00B202E1">
        <w:rPr>
          <w:rFonts w:asciiTheme="minorHAnsi" w:eastAsia="Arial" w:hAnsiTheme="minorHAnsi" w:cstheme="minorHAnsi"/>
        </w:rPr>
        <w:t xml:space="preserve">, </w:t>
      </w:r>
      <w:r w:rsidR="00B322DA">
        <w:rPr>
          <w:rFonts w:asciiTheme="minorHAnsi" w:eastAsia="Arial" w:hAnsiTheme="minorHAnsi" w:cstheme="minorHAnsi"/>
        </w:rPr>
        <w:t>Alison Spasyk</w:t>
      </w:r>
    </w:p>
    <w:p w14:paraId="16AEFD31" w14:textId="2EC92BA4" w:rsidR="00B24377" w:rsidRPr="006075DD" w:rsidRDefault="00B24377" w:rsidP="004D56E7">
      <w:pPr>
        <w:spacing w:before="120" w:after="60" w:line="240" w:lineRule="auto"/>
        <w:rPr>
          <w:rFonts w:asciiTheme="minorHAnsi" w:eastAsia="Arial" w:hAnsiTheme="minorHAnsi" w:cstheme="minorHAnsi"/>
          <w:color w:val="000000" w:themeColor="text1"/>
        </w:rPr>
      </w:pPr>
      <w:r w:rsidRPr="006075DD">
        <w:rPr>
          <w:rFonts w:asciiTheme="minorHAnsi" w:eastAsia="Arial" w:hAnsiTheme="minorHAnsi" w:cstheme="minorHAnsi"/>
          <w:b/>
          <w:bCs/>
        </w:rPr>
        <w:t>Committee Members Absent:</w:t>
      </w:r>
      <w:r w:rsidRPr="006075DD">
        <w:rPr>
          <w:rFonts w:asciiTheme="minorHAnsi" w:eastAsia="Arial" w:hAnsiTheme="minorHAnsi" w:cstheme="minorHAnsi"/>
        </w:rPr>
        <w:t xml:space="preserve"> </w:t>
      </w:r>
      <w:r w:rsidR="00B81736" w:rsidRPr="006075DD">
        <w:rPr>
          <w:rFonts w:asciiTheme="minorHAnsi" w:eastAsia="Arial" w:hAnsiTheme="minorHAnsi" w:cstheme="minorHAnsi"/>
        </w:rPr>
        <w:t>Karina Dailey (Vice</w:t>
      </w:r>
      <w:r w:rsidR="00B81736">
        <w:rPr>
          <w:rFonts w:asciiTheme="minorHAnsi" w:eastAsia="Arial" w:hAnsiTheme="minorHAnsi" w:cstheme="minorHAnsi"/>
        </w:rPr>
        <w:t xml:space="preserve"> </w:t>
      </w:r>
      <w:r w:rsidR="00B81736" w:rsidRPr="006075DD">
        <w:rPr>
          <w:rFonts w:asciiTheme="minorHAnsi" w:eastAsia="Arial" w:hAnsiTheme="minorHAnsi" w:cstheme="minorHAnsi"/>
        </w:rPr>
        <w:t>Chair)</w:t>
      </w:r>
      <w:r w:rsidR="00B81736">
        <w:rPr>
          <w:rFonts w:asciiTheme="minorHAnsi" w:eastAsia="Arial" w:hAnsiTheme="minorHAnsi" w:cstheme="minorHAnsi"/>
        </w:rPr>
        <w:t xml:space="preserve">, </w:t>
      </w:r>
      <w:r w:rsidRPr="006075DD">
        <w:rPr>
          <w:rFonts w:asciiTheme="minorHAnsi" w:eastAsia="Arial" w:hAnsiTheme="minorHAnsi" w:cstheme="minorHAnsi"/>
        </w:rPr>
        <w:t>Rep. Kari Dolan</w:t>
      </w:r>
    </w:p>
    <w:p w14:paraId="5233FC4B" w14:textId="27503502" w:rsidR="00B24377" w:rsidRPr="006075DD" w:rsidRDefault="00B24377" w:rsidP="004D56E7">
      <w:pPr>
        <w:spacing w:before="80" w:after="60" w:line="240" w:lineRule="auto"/>
        <w:rPr>
          <w:rFonts w:asciiTheme="minorHAnsi" w:eastAsia="Arial" w:hAnsiTheme="minorHAnsi" w:cstheme="minorHAnsi"/>
        </w:rPr>
      </w:pPr>
      <w:r w:rsidRPr="006075DD">
        <w:rPr>
          <w:rFonts w:asciiTheme="minorHAnsi" w:eastAsia="Arial" w:hAnsiTheme="minorHAnsi" w:cstheme="minorHAnsi"/>
          <w:b/>
          <w:bCs/>
        </w:rPr>
        <w:t xml:space="preserve">LCBP Staff in Attendance: </w:t>
      </w:r>
      <w:r w:rsidR="00E40BB0">
        <w:rPr>
          <w:rFonts w:asciiTheme="minorHAnsi" w:eastAsia="Arial" w:hAnsiTheme="minorHAnsi" w:cstheme="minorHAnsi"/>
        </w:rPr>
        <w:t xml:space="preserve">Mae Kate Campbell, </w:t>
      </w:r>
      <w:r w:rsidR="00E40BB0" w:rsidRPr="006075DD">
        <w:rPr>
          <w:rFonts w:asciiTheme="minorHAnsi" w:eastAsia="Arial" w:hAnsiTheme="minorHAnsi" w:cstheme="minorHAnsi"/>
        </w:rPr>
        <w:t>Katie Darr</w:t>
      </w:r>
      <w:r w:rsidR="00E40BB0">
        <w:rPr>
          <w:rFonts w:asciiTheme="minorHAnsi" w:eastAsia="Arial" w:hAnsiTheme="minorHAnsi" w:cstheme="minorHAnsi"/>
        </w:rPr>
        <w:t xml:space="preserve">, </w:t>
      </w:r>
      <w:r w:rsidR="00E40BB0">
        <w:rPr>
          <w:rFonts w:asciiTheme="minorHAnsi" w:eastAsia="Arial" w:hAnsiTheme="minorHAnsi" w:cstheme="minorHAnsi"/>
        </w:rPr>
        <w:t>Sonya Vogel</w:t>
      </w:r>
      <w:r w:rsidR="00CC3878">
        <w:rPr>
          <w:rFonts w:asciiTheme="minorHAnsi" w:eastAsia="Arial" w:hAnsiTheme="minorHAnsi" w:cstheme="minorHAnsi"/>
        </w:rPr>
        <w:t xml:space="preserve"> </w:t>
      </w:r>
    </w:p>
    <w:p w14:paraId="2F62ABA1" w14:textId="64F4573A" w:rsidR="00B24377" w:rsidRPr="006075DD" w:rsidRDefault="00B24377" w:rsidP="004D56E7">
      <w:pPr>
        <w:spacing w:before="80" w:after="60" w:line="240" w:lineRule="auto"/>
        <w:rPr>
          <w:rFonts w:asciiTheme="minorHAnsi" w:eastAsia="Arial" w:hAnsiTheme="minorHAnsi" w:cstheme="minorHAnsi"/>
        </w:rPr>
      </w:pPr>
      <w:r w:rsidRPr="006075DD">
        <w:rPr>
          <w:rFonts w:asciiTheme="minorHAnsi" w:eastAsia="Arial" w:hAnsiTheme="minorHAnsi" w:cstheme="minorHAnsi"/>
          <w:b/>
          <w:bCs/>
        </w:rPr>
        <w:t>Presenters:</w:t>
      </w:r>
      <w:r w:rsidR="00E40BB0">
        <w:rPr>
          <w:rFonts w:asciiTheme="minorHAnsi" w:eastAsia="Arial" w:hAnsiTheme="minorHAnsi" w:cstheme="minorHAnsi"/>
          <w:b/>
          <w:bCs/>
        </w:rPr>
        <w:t xml:space="preserve"> </w:t>
      </w:r>
      <w:r w:rsidR="00E40BB0">
        <w:rPr>
          <w:rFonts w:asciiTheme="minorHAnsi" w:eastAsia="Arial" w:hAnsiTheme="minorHAnsi" w:cstheme="minorHAnsi"/>
        </w:rPr>
        <w:t>Joe Thouin (Lake George Park Commission)</w:t>
      </w:r>
      <w:r w:rsidR="00172326">
        <w:rPr>
          <w:rFonts w:asciiTheme="minorHAnsi" w:eastAsia="Arial" w:hAnsiTheme="minorHAnsi" w:cstheme="minorHAnsi"/>
          <w:b/>
          <w:bCs/>
        </w:rPr>
        <w:t xml:space="preserve"> </w:t>
      </w:r>
      <w:r w:rsidR="00BC0CC2">
        <w:rPr>
          <w:rFonts w:asciiTheme="minorHAnsi" w:eastAsia="Arial" w:hAnsiTheme="minorHAnsi" w:cstheme="minorHAnsi"/>
        </w:rPr>
        <w:t xml:space="preserve"> </w:t>
      </w:r>
    </w:p>
    <w:p w14:paraId="775F05EB" w14:textId="14B4805C" w:rsidR="00B24377" w:rsidRPr="006075DD" w:rsidRDefault="00B24377" w:rsidP="004D56E7">
      <w:pPr>
        <w:spacing w:before="80" w:after="60" w:line="240" w:lineRule="auto"/>
        <w:rPr>
          <w:rFonts w:asciiTheme="minorHAnsi" w:eastAsia="Arial" w:hAnsiTheme="minorHAnsi" w:cstheme="minorHAnsi"/>
        </w:rPr>
      </w:pPr>
      <w:r w:rsidRPr="006075DD">
        <w:rPr>
          <w:rFonts w:asciiTheme="minorHAnsi" w:eastAsia="Arial" w:hAnsiTheme="minorHAnsi" w:cstheme="minorHAnsi"/>
          <w:b/>
          <w:bCs/>
        </w:rPr>
        <w:t>Public Guests</w:t>
      </w:r>
      <w:r w:rsidRPr="006075DD">
        <w:rPr>
          <w:rFonts w:asciiTheme="minorHAnsi" w:eastAsia="Arial" w:hAnsiTheme="minorHAnsi" w:cstheme="minorHAnsi"/>
        </w:rPr>
        <w:t>:</w:t>
      </w:r>
      <w:r w:rsidR="00B322DA">
        <w:rPr>
          <w:rFonts w:asciiTheme="minorHAnsi" w:eastAsia="Arial" w:hAnsiTheme="minorHAnsi" w:cstheme="minorHAnsi"/>
        </w:rPr>
        <w:t xml:space="preserve"> </w:t>
      </w:r>
      <w:r w:rsidR="00C6763F">
        <w:rPr>
          <w:rFonts w:asciiTheme="minorHAnsi" w:eastAsia="Arial" w:hAnsiTheme="minorHAnsi" w:cstheme="minorHAnsi"/>
        </w:rPr>
        <w:t xml:space="preserve">Rep. Sarita Austin, </w:t>
      </w:r>
      <w:r w:rsidR="00E40BB0">
        <w:rPr>
          <w:rFonts w:asciiTheme="minorHAnsi" w:eastAsia="Arial" w:hAnsiTheme="minorHAnsi" w:cstheme="minorHAnsi"/>
        </w:rPr>
        <w:t xml:space="preserve">Crea Lintilhac </w:t>
      </w:r>
      <w:r w:rsidR="00BC0CC2">
        <w:rPr>
          <w:rFonts w:asciiTheme="minorHAnsi" w:eastAsia="Arial" w:hAnsiTheme="minorHAnsi" w:cstheme="minorHAnsi"/>
        </w:rPr>
        <w:t xml:space="preserve"> </w:t>
      </w:r>
    </w:p>
    <w:p w14:paraId="58E08B27" w14:textId="0D6AEDD3" w:rsidR="00CD2001" w:rsidRDefault="00B24377" w:rsidP="004D56E7">
      <w:pPr>
        <w:spacing w:after="120" w:line="262" w:lineRule="auto"/>
        <w:ind w:right="461"/>
        <w:rPr>
          <w:rFonts w:asciiTheme="minorHAnsi" w:hAnsiTheme="minorHAnsi" w:cstheme="minorHAnsi"/>
        </w:rPr>
      </w:pPr>
      <w:r w:rsidRPr="006075DD">
        <w:rPr>
          <w:rFonts w:asciiTheme="minorHAnsi" w:hAnsiTheme="minorHAnsi" w:cstheme="minorHAnsi"/>
        </w:rPr>
        <w:t>Meeting summary prepared by Katie Darr, Lake Champlain Basin Prog</w:t>
      </w:r>
      <w:r w:rsidR="00A87A4D" w:rsidRPr="006075DD">
        <w:rPr>
          <w:rFonts w:asciiTheme="minorHAnsi" w:hAnsiTheme="minorHAnsi" w:cstheme="minorHAnsi"/>
        </w:rPr>
        <w:t xml:space="preserve">ram </w:t>
      </w:r>
      <w:bookmarkEnd w:id="0"/>
    </w:p>
    <w:p w14:paraId="39D566C9" w14:textId="77777777" w:rsidR="004D56E7" w:rsidRPr="006075DD" w:rsidRDefault="004D56E7" w:rsidP="004D56E7">
      <w:pPr>
        <w:spacing w:after="120" w:line="262" w:lineRule="auto"/>
        <w:ind w:right="461"/>
        <w:rPr>
          <w:rFonts w:asciiTheme="minorHAnsi" w:hAnsiTheme="minorHAnsi" w:cstheme="minorHAnsi"/>
        </w:rPr>
      </w:pPr>
    </w:p>
    <w:p w14:paraId="0AE17AC1" w14:textId="31637F31" w:rsidR="00AC5F1B" w:rsidRPr="00AC5F1B" w:rsidRDefault="00AC5F1B" w:rsidP="00817DCC">
      <w:pPr>
        <w:spacing w:after="240" w:line="240" w:lineRule="auto"/>
        <w:ind w:right="460"/>
        <w:rPr>
          <w:rFonts w:ascii="Times New Roman" w:eastAsia="Times New Roman" w:hAnsi="Times New Roman" w:cs="Times New Roman"/>
          <w:color w:val="auto"/>
          <w:sz w:val="24"/>
          <w:szCs w:val="24"/>
        </w:rPr>
      </w:pPr>
      <w:r w:rsidRPr="00AC5F1B">
        <w:rPr>
          <w:rFonts w:ascii="Arial" w:eastAsia="Times New Roman" w:hAnsi="Arial" w:cs="Arial"/>
          <w:b/>
          <w:bCs/>
          <w:sz w:val="20"/>
          <w:szCs w:val="20"/>
        </w:rPr>
        <w:t>1.</w:t>
      </w:r>
      <w:r w:rsidRPr="00AC5F1B">
        <w:rPr>
          <w:rFonts w:ascii="Times New Roman" w:eastAsia="Times New Roman" w:hAnsi="Times New Roman" w:cs="Times New Roman"/>
          <w:sz w:val="14"/>
          <w:szCs w:val="14"/>
        </w:rPr>
        <w:t xml:space="preserve">     </w:t>
      </w:r>
      <w:r w:rsidRPr="00AC5F1B">
        <w:rPr>
          <w:rFonts w:ascii="Arial" w:eastAsia="Times New Roman" w:hAnsi="Arial" w:cs="Arial"/>
          <w:b/>
          <w:bCs/>
          <w:sz w:val="20"/>
          <w:szCs w:val="20"/>
        </w:rPr>
        <w:t xml:space="preserve">Welcome and Introductions </w:t>
      </w:r>
      <w:r w:rsidRPr="00AC5F1B">
        <w:rPr>
          <w:rFonts w:ascii="Arial" w:eastAsia="Times New Roman" w:hAnsi="Arial" w:cs="Arial"/>
          <w:sz w:val="20"/>
          <w:szCs w:val="20"/>
        </w:rPr>
        <w:t xml:space="preserve">(5 min) – </w:t>
      </w:r>
      <w:r w:rsidR="00B8465A">
        <w:rPr>
          <w:rFonts w:ascii="Arial" w:eastAsia="Times New Roman" w:hAnsi="Arial" w:cs="Arial"/>
          <w:sz w:val="20"/>
          <w:szCs w:val="20"/>
        </w:rPr>
        <w:t xml:space="preserve">Denise Smith, </w:t>
      </w:r>
      <w:r w:rsidRPr="00AC5F1B">
        <w:rPr>
          <w:rFonts w:ascii="Arial" w:eastAsia="Times New Roman" w:hAnsi="Arial" w:cs="Arial"/>
          <w:sz w:val="20"/>
          <w:szCs w:val="20"/>
        </w:rPr>
        <w:t>Chair</w:t>
      </w:r>
    </w:p>
    <w:p w14:paraId="072EED52" w14:textId="62CDF9FA" w:rsidR="00AC5F1B" w:rsidRDefault="00AC5F1B" w:rsidP="00817DCC">
      <w:pPr>
        <w:spacing w:after="240" w:line="240" w:lineRule="auto"/>
        <w:ind w:right="460"/>
        <w:rPr>
          <w:rFonts w:ascii="Arial" w:eastAsia="Times New Roman" w:hAnsi="Arial" w:cs="Arial"/>
          <w:sz w:val="20"/>
          <w:szCs w:val="20"/>
        </w:rPr>
      </w:pPr>
      <w:r w:rsidRPr="00AC5F1B">
        <w:rPr>
          <w:rFonts w:ascii="Arial" w:eastAsia="Times New Roman" w:hAnsi="Arial" w:cs="Arial"/>
          <w:b/>
          <w:bCs/>
          <w:sz w:val="20"/>
          <w:szCs w:val="20"/>
        </w:rPr>
        <w:t>2.</w:t>
      </w:r>
      <w:r w:rsidRPr="00AC5F1B">
        <w:rPr>
          <w:rFonts w:ascii="Times New Roman" w:eastAsia="Times New Roman" w:hAnsi="Times New Roman" w:cs="Times New Roman"/>
          <w:sz w:val="14"/>
          <w:szCs w:val="14"/>
        </w:rPr>
        <w:t xml:space="preserve">     </w:t>
      </w:r>
      <w:r w:rsidRPr="00AC5F1B">
        <w:rPr>
          <w:rFonts w:ascii="Arial" w:eastAsia="Times New Roman" w:hAnsi="Arial" w:cs="Arial"/>
          <w:b/>
          <w:bCs/>
          <w:sz w:val="20"/>
          <w:szCs w:val="20"/>
        </w:rPr>
        <w:t xml:space="preserve">Public Comments </w:t>
      </w:r>
      <w:r w:rsidRPr="00AC5F1B">
        <w:rPr>
          <w:rFonts w:ascii="Arial" w:eastAsia="Times New Roman" w:hAnsi="Arial" w:cs="Arial"/>
          <w:sz w:val="20"/>
          <w:szCs w:val="20"/>
        </w:rPr>
        <w:t xml:space="preserve">(5 min) – </w:t>
      </w:r>
      <w:r w:rsidR="004F1DE3">
        <w:rPr>
          <w:rFonts w:ascii="Arial" w:eastAsia="Times New Roman" w:hAnsi="Arial" w:cs="Arial"/>
          <w:sz w:val="20"/>
          <w:szCs w:val="20"/>
        </w:rPr>
        <w:t xml:space="preserve">Denise Smith, </w:t>
      </w:r>
      <w:r w:rsidR="004F1DE3" w:rsidRPr="00AC5F1B">
        <w:rPr>
          <w:rFonts w:ascii="Arial" w:eastAsia="Times New Roman" w:hAnsi="Arial" w:cs="Arial"/>
          <w:sz w:val="20"/>
          <w:szCs w:val="20"/>
        </w:rPr>
        <w:t>Chair</w:t>
      </w:r>
    </w:p>
    <w:p w14:paraId="470823AA" w14:textId="118ACC50" w:rsidR="00AC5F1B" w:rsidRPr="00AC5F1B" w:rsidRDefault="00C6763F" w:rsidP="000C32FB">
      <w:pPr>
        <w:spacing w:after="240" w:line="240" w:lineRule="auto"/>
        <w:ind w:right="460"/>
        <w:rPr>
          <w:rFonts w:ascii="Times New Roman" w:eastAsia="Times New Roman" w:hAnsi="Times New Roman" w:cs="Times New Roman"/>
          <w:color w:val="auto"/>
          <w:sz w:val="24"/>
          <w:szCs w:val="24"/>
        </w:rPr>
      </w:pPr>
      <w:r>
        <w:rPr>
          <w:rFonts w:ascii="Arial" w:eastAsia="Times New Roman" w:hAnsi="Arial" w:cs="Arial"/>
          <w:sz w:val="20"/>
          <w:szCs w:val="20"/>
        </w:rPr>
        <w:t xml:space="preserve">Crea recommended UVM’s Water Resources Institute’s Seminar Series: Water Connects. They take </w:t>
      </w:r>
      <w:r w:rsidR="006E7E11">
        <w:rPr>
          <w:rFonts w:ascii="Arial" w:eastAsia="Times New Roman" w:hAnsi="Arial" w:cs="Arial"/>
          <w:sz w:val="20"/>
          <w:szCs w:val="20"/>
        </w:rPr>
        <w:t xml:space="preserve">place at 3:30 on Mondays in person at Farrell Hall 006 at UVM or online via Zoom. Learn more at </w:t>
      </w:r>
      <w:hyperlink r:id="rId12" w:history="1">
        <w:r w:rsidR="006E7E11" w:rsidRPr="0044553E">
          <w:rPr>
            <w:rStyle w:val="Hyperlink"/>
            <w:rFonts w:ascii="Arial" w:eastAsia="Times New Roman" w:hAnsi="Arial" w:cs="Arial"/>
            <w:sz w:val="20"/>
            <w:szCs w:val="20"/>
          </w:rPr>
          <w:t>https://www.uvm.edu/seagrant/programs/events/water-connects-water-resources-institute-fall-seminar-series</w:t>
        </w:r>
      </w:hyperlink>
      <w:r w:rsidR="006E7E11">
        <w:rPr>
          <w:rFonts w:ascii="Arial" w:eastAsia="Times New Roman" w:hAnsi="Arial" w:cs="Arial"/>
          <w:sz w:val="20"/>
          <w:szCs w:val="20"/>
        </w:rPr>
        <w:t xml:space="preserve">. </w:t>
      </w:r>
    </w:p>
    <w:p w14:paraId="10ACD14B" w14:textId="30EEDDE8" w:rsidR="004F1DE3" w:rsidRDefault="000C32FB" w:rsidP="00324275">
      <w:pPr>
        <w:spacing w:after="120" w:line="240" w:lineRule="auto"/>
        <w:ind w:right="461"/>
        <w:rPr>
          <w:rFonts w:ascii="Times New Roman" w:eastAsia="Times New Roman" w:hAnsi="Times New Roman" w:cs="Times New Roman"/>
          <w:sz w:val="14"/>
          <w:szCs w:val="14"/>
        </w:rPr>
      </w:pPr>
      <w:r>
        <w:rPr>
          <w:rFonts w:ascii="Arial" w:eastAsia="Times New Roman" w:hAnsi="Arial" w:cs="Arial"/>
          <w:b/>
          <w:bCs/>
          <w:sz w:val="20"/>
          <w:szCs w:val="20"/>
        </w:rPr>
        <w:t>3</w:t>
      </w:r>
      <w:r w:rsidR="00AC5F1B" w:rsidRPr="00AC5F1B">
        <w:rPr>
          <w:rFonts w:ascii="Arial" w:eastAsia="Times New Roman" w:hAnsi="Arial" w:cs="Arial"/>
          <w:b/>
          <w:bCs/>
          <w:sz w:val="20"/>
          <w:szCs w:val="20"/>
        </w:rPr>
        <w:t>.</w:t>
      </w:r>
      <w:r w:rsidR="00AC5F1B" w:rsidRPr="00AC5F1B">
        <w:rPr>
          <w:rFonts w:ascii="Times New Roman" w:eastAsia="Times New Roman" w:hAnsi="Times New Roman" w:cs="Times New Roman"/>
          <w:sz w:val="14"/>
          <w:szCs w:val="14"/>
        </w:rPr>
        <w:t xml:space="preserve">  </w:t>
      </w:r>
      <w:r w:rsidR="004F1DE3">
        <w:rPr>
          <w:rFonts w:ascii="Arial" w:eastAsia="Times New Roman" w:hAnsi="Arial" w:cs="Arial"/>
          <w:b/>
          <w:bCs/>
          <w:sz w:val="20"/>
          <w:szCs w:val="20"/>
        </w:rPr>
        <w:t>Chair’s Update</w:t>
      </w:r>
      <w:r w:rsidR="004F1DE3" w:rsidRPr="004F1DE3">
        <w:rPr>
          <w:rFonts w:ascii="Arial" w:eastAsia="Times New Roman" w:hAnsi="Arial" w:cs="Arial"/>
          <w:sz w:val="20"/>
          <w:szCs w:val="20"/>
        </w:rPr>
        <w:t xml:space="preserve"> – </w:t>
      </w:r>
      <w:r w:rsidR="004F1DE3">
        <w:rPr>
          <w:rFonts w:ascii="Arial" w:eastAsia="Times New Roman" w:hAnsi="Arial" w:cs="Arial"/>
          <w:sz w:val="20"/>
          <w:szCs w:val="20"/>
        </w:rPr>
        <w:t xml:space="preserve">Denise Smith, </w:t>
      </w:r>
      <w:r w:rsidR="004F1DE3" w:rsidRPr="00AC5F1B">
        <w:rPr>
          <w:rFonts w:ascii="Arial" w:eastAsia="Times New Roman" w:hAnsi="Arial" w:cs="Arial"/>
          <w:sz w:val="20"/>
          <w:szCs w:val="20"/>
        </w:rPr>
        <w:t>Chair</w:t>
      </w:r>
      <w:r w:rsidR="00AC5F1B" w:rsidRPr="00AC5F1B">
        <w:rPr>
          <w:rFonts w:ascii="Times New Roman" w:eastAsia="Times New Roman" w:hAnsi="Times New Roman" w:cs="Times New Roman"/>
          <w:sz w:val="14"/>
          <w:szCs w:val="14"/>
        </w:rPr>
        <w:t xml:space="preserve">   </w:t>
      </w:r>
    </w:p>
    <w:p w14:paraId="505BCB69" w14:textId="2EAB0150" w:rsidR="003731FE" w:rsidRDefault="003731FE" w:rsidP="00324275">
      <w:pPr>
        <w:spacing w:after="120" w:line="240" w:lineRule="auto"/>
        <w:ind w:right="461"/>
        <w:rPr>
          <w:rFonts w:ascii="Arial" w:eastAsia="Times New Roman" w:hAnsi="Arial" w:cs="Arial"/>
          <w:sz w:val="20"/>
          <w:szCs w:val="20"/>
        </w:rPr>
      </w:pPr>
      <w:r>
        <w:rPr>
          <w:rFonts w:ascii="Arial" w:eastAsia="Times New Roman" w:hAnsi="Arial" w:cs="Arial"/>
          <w:sz w:val="20"/>
          <w:szCs w:val="20"/>
        </w:rPr>
        <w:t xml:space="preserve">No update at this time. </w:t>
      </w:r>
    </w:p>
    <w:p w14:paraId="1E4D0FFE" w14:textId="5D3487E1" w:rsidR="00AC5F1B" w:rsidRPr="004F1DE3" w:rsidRDefault="004F1DE3" w:rsidP="00324275">
      <w:pPr>
        <w:spacing w:after="120" w:line="240" w:lineRule="auto"/>
        <w:ind w:right="461"/>
        <w:rPr>
          <w:rFonts w:ascii="Times New Roman" w:eastAsia="Times New Roman" w:hAnsi="Times New Roman" w:cs="Times New Roman"/>
          <w:sz w:val="14"/>
          <w:szCs w:val="14"/>
        </w:rPr>
      </w:pPr>
      <w:r w:rsidRPr="004F1DE3">
        <w:rPr>
          <w:rFonts w:ascii="Arial" w:eastAsia="Times New Roman" w:hAnsi="Arial" w:cs="Arial"/>
          <w:b/>
          <w:bCs/>
          <w:sz w:val="20"/>
          <w:szCs w:val="20"/>
        </w:rPr>
        <w:t xml:space="preserve">4. </w:t>
      </w:r>
      <w:r w:rsidR="00AC5F1B" w:rsidRPr="004F1DE3">
        <w:rPr>
          <w:rFonts w:ascii="Arial" w:eastAsia="Times New Roman" w:hAnsi="Arial" w:cs="Arial"/>
          <w:b/>
          <w:bCs/>
          <w:sz w:val="20"/>
          <w:szCs w:val="20"/>
        </w:rPr>
        <w:t>AC</w:t>
      </w:r>
      <w:r w:rsidR="00AC5F1B" w:rsidRPr="00AC5F1B">
        <w:rPr>
          <w:rFonts w:ascii="Arial" w:eastAsia="Times New Roman" w:hAnsi="Arial" w:cs="Arial"/>
          <w:b/>
          <w:bCs/>
          <w:sz w:val="20"/>
          <w:szCs w:val="20"/>
        </w:rPr>
        <w:t xml:space="preserve">TION ITEM: </w:t>
      </w:r>
      <w:r w:rsidR="00AC5F1B" w:rsidRPr="00AC5F1B">
        <w:rPr>
          <w:rFonts w:ascii="Arial" w:eastAsia="Times New Roman" w:hAnsi="Arial" w:cs="Arial"/>
          <w:sz w:val="20"/>
          <w:szCs w:val="20"/>
        </w:rPr>
        <w:t xml:space="preserve">Review and vote on Draft </w:t>
      </w:r>
      <w:r w:rsidR="003731FE">
        <w:rPr>
          <w:rFonts w:ascii="Arial" w:eastAsia="Times New Roman" w:hAnsi="Arial" w:cs="Arial"/>
          <w:sz w:val="20"/>
          <w:szCs w:val="20"/>
        </w:rPr>
        <w:t>October 7</w:t>
      </w:r>
      <w:r w:rsidR="00B5712C" w:rsidRPr="00B5712C">
        <w:rPr>
          <w:rFonts w:ascii="Arial" w:eastAsia="Times New Roman" w:hAnsi="Arial" w:cs="Arial"/>
          <w:sz w:val="20"/>
          <w:szCs w:val="20"/>
          <w:vertAlign w:val="superscript"/>
        </w:rPr>
        <w:t>th</w:t>
      </w:r>
      <w:r w:rsidR="00AC5F1B" w:rsidRPr="00AC5F1B">
        <w:rPr>
          <w:rFonts w:ascii="Arial" w:eastAsia="Times New Roman" w:hAnsi="Arial" w:cs="Arial"/>
          <w:sz w:val="20"/>
          <w:szCs w:val="20"/>
        </w:rPr>
        <w:t xml:space="preserve"> meeting summary (5 min) – </w:t>
      </w:r>
      <w:r w:rsidR="003731FE">
        <w:rPr>
          <w:rFonts w:ascii="Arial" w:eastAsia="Times New Roman" w:hAnsi="Arial" w:cs="Arial"/>
          <w:sz w:val="20"/>
          <w:szCs w:val="20"/>
        </w:rPr>
        <w:t xml:space="preserve">Denise Smith, </w:t>
      </w:r>
      <w:r w:rsidR="000C32FB">
        <w:rPr>
          <w:rFonts w:ascii="Arial" w:eastAsia="Times New Roman" w:hAnsi="Arial" w:cs="Arial"/>
          <w:sz w:val="20"/>
          <w:szCs w:val="20"/>
        </w:rPr>
        <w:t xml:space="preserve"> </w:t>
      </w:r>
      <w:r w:rsidR="000C32FB" w:rsidRPr="00AC5F1B">
        <w:rPr>
          <w:rFonts w:ascii="Arial" w:eastAsia="Times New Roman" w:hAnsi="Arial" w:cs="Arial"/>
          <w:sz w:val="20"/>
          <w:szCs w:val="20"/>
        </w:rPr>
        <w:t>Chair</w:t>
      </w:r>
    </w:p>
    <w:p w14:paraId="1764FE6F" w14:textId="77F65C22" w:rsidR="003731FE" w:rsidRPr="003731FE" w:rsidRDefault="003731FE" w:rsidP="003731FE">
      <w:pPr>
        <w:spacing w:after="240" w:line="240" w:lineRule="auto"/>
        <w:ind w:right="460"/>
        <w:rPr>
          <w:rFonts w:ascii="Arial" w:eastAsia="Times New Roman" w:hAnsi="Arial" w:cs="Arial"/>
          <w:sz w:val="20"/>
          <w:szCs w:val="20"/>
        </w:rPr>
      </w:pPr>
      <w:r>
        <w:rPr>
          <w:rFonts w:ascii="Arial" w:eastAsia="Times New Roman" w:hAnsi="Arial" w:cs="Arial"/>
          <w:sz w:val="20"/>
          <w:szCs w:val="20"/>
        </w:rPr>
        <w:t xml:space="preserve">Lori </w:t>
      </w:r>
      <w:r w:rsidR="00F3037A">
        <w:rPr>
          <w:rFonts w:ascii="Arial" w:eastAsia="Times New Roman" w:hAnsi="Arial" w:cs="Arial"/>
          <w:sz w:val="20"/>
          <w:szCs w:val="20"/>
        </w:rPr>
        <w:t>asked that “request” be updated to “directive”</w:t>
      </w:r>
      <w:r w:rsidR="005E56AF">
        <w:rPr>
          <w:rFonts w:ascii="Arial" w:eastAsia="Times New Roman" w:hAnsi="Arial" w:cs="Arial"/>
          <w:sz w:val="20"/>
          <w:szCs w:val="20"/>
        </w:rPr>
        <w:t xml:space="preserve"> in reference to EPA’s agricultural enforcement. </w:t>
      </w:r>
      <w:r w:rsidR="00F3037A">
        <w:rPr>
          <w:rFonts w:ascii="Arial" w:eastAsia="Times New Roman" w:hAnsi="Arial" w:cs="Arial"/>
          <w:sz w:val="20"/>
          <w:szCs w:val="20"/>
        </w:rPr>
        <w:t xml:space="preserve">  </w:t>
      </w:r>
    </w:p>
    <w:p w14:paraId="4E40D0FA" w14:textId="00BBEB5D" w:rsidR="00324275" w:rsidRDefault="00AC5F1B" w:rsidP="00817DCC">
      <w:pPr>
        <w:pStyle w:val="ListParagraph"/>
        <w:numPr>
          <w:ilvl w:val="0"/>
          <w:numId w:val="21"/>
        </w:numPr>
        <w:spacing w:after="240" w:line="240" w:lineRule="auto"/>
        <w:ind w:right="460"/>
        <w:rPr>
          <w:rFonts w:ascii="Arial" w:eastAsia="Times New Roman" w:hAnsi="Arial" w:cs="Arial"/>
          <w:sz w:val="20"/>
          <w:szCs w:val="20"/>
        </w:rPr>
      </w:pPr>
      <w:r w:rsidRPr="00324275">
        <w:rPr>
          <w:rFonts w:ascii="Arial" w:eastAsia="Times New Roman" w:hAnsi="Arial" w:cs="Arial"/>
          <w:sz w:val="20"/>
          <w:szCs w:val="20"/>
        </w:rPr>
        <w:t>Motion to approve</w:t>
      </w:r>
      <w:r w:rsidR="00C67979" w:rsidRPr="00324275">
        <w:rPr>
          <w:rFonts w:ascii="Arial" w:eastAsia="Times New Roman" w:hAnsi="Arial" w:cs="Arial"/>
          <w:sz w:val="20"/>
          <w:szCs w:val="20"/>
        </w:rPr>
        <w:t xml:space="preserve"> the meeting summary</w:t>
      </w:r>
      <w:r w:rsidRPr="00324275">
        <w:rPr>
          <w:rFonts w:ascii="Arial" w:eastAsia="Times New Roman" w:hAnsi="Arial" w:cs="Arial"/>
          <w:sz w:val="20"/>
          <w:szCs w:val="20"/>
        </w:rPr>
        <w:t xml:space="preserve"> </w:t>
      </w:r>
      <w:r w:rsidR="005E56AF">
        <w:rPr>
          <w:rFonts w:ascii="Arial" w:eastAsia="Times New Roman" w:hAnsi="Arial" w:cs="Arial"/>
          <w:sz w:val="20"/>
          <w:szCs w:val="20"/>
        </w:rPr>
        <w:t xml:space="preserve">as amended </w:t>
      </w:r>
      <w:r w:rsidR="00C67979" w:rsidRPr="00324275">
        <w:rPr>
          <w:rFonts w:ascii="Arial" w:eastAsia="Times New Roman" w:hAnsi="Arial" w:cs="Arial"/>
          <w:sz w:val="20"/>
          <w:szCs w:val="20"/>
        </w:rPr>
        <w:t xml:space="preserve">by: </w:t>
      </w:r>
      <w:r w:rsidR="005E56AF">
        <w:rPr>
          <w:rFonts w:ascii="Arial" w:eastAsia="Times New Roman" w:hAnsi="Arial" w:cs="Arial"/>
          <w:sz w:val="20"/>
          <w:szCs w:val="20"/>
        </w:rPr>
        <w:t xml:space="preserve">Sen. Gulick </w:t>
      </w:r>
    </w:p>
    <w:p w14:paraId="6A199C21" w14:textId="038A6206" w:rsidR="00AC5F1B" w:rsidRDefault="00AC5F1B" w:rsidP="00817DCC">
      <w:pPr>
        <w:pStyle w:val="ListParagraph"/>
        <w:numPr>
          <w:ilvl w:val="0"/>
          <w:numId w:val="21"/>
        </w:numPr>
        <w:spacing w:after="240" w:line="240" w:lineRule="auto"/>
        <w:ind w:right="460"/>
        <w:rPr>
          <w:rFonts w:ascii="Arial" w:eastAsia="Times New Roman" w:hAnsi="Arial" w:cs="Arial"/>
          <w:sz w:val="20"/>
          <w:szCs w:val="20"/>
        </w:rPr>
      </w:pPr>
      <w:r w:rsidRPr="00324275">
        <w:rPr>
          <w:rFonts w:ascii="Arial" w:eastAsia="Times New Roman" w:hAnsi="Arial" w:cs="Arial"/>
          <w:sz w:val="20"/>
          <w:szCs w:val="20"/>
        </w:rPr>
        <w:t>Second</w:t>
      </w:r>
      <w:r w:rsidR="00324275">
        <w:rPr>
          <w:rFonts w:ascii="Arial" w:eastAsia="Times New Roman" w:hAnsi="Arial" w:cs="Arial"/>
          <w:sz w:val="20"/>
          <w:szCs w:val="20"/>
        </w:rPr>
        <w:t xml:space="preserve"> by</w:t>
      </w:r>
      <w:r w:rsidRPr="00324275">
        <w:rPr>
          <w:rFonts w:ascii="Arial" w:eastAsia="Times New Roman" w:hAnsi="Arial" w:cs="Arial"/>
          <w:sz w:val="20"/>
          <w:szCs w:val="20"/>
        </w:rPr>
        <w:t xml:space="preserve">: </w:t>
      </w:r>
      <w:r w:rsidR="0018711E">
        <w:rPr>
          <w:rFonts w:ascii="Arial" w:eastAsia="Times New Roman" w:hAnsi="Arial" w:cs="Arial"/>
          <w:sz w:val="20"/>
          <w:szCs w:val="20"/>
        </w:rPr>
        <w:t xml:space="preserve">Andrew Milliken </w:t>
      </w:r>
    </w:p>
    <w:p w14:paraId="6BB7B163" w14:textId="08149A94" w:rsidR="00324275" w:rsidRDefault="00324275" w:rsidP="00817DCC">
      <w:pPr>
        <w:pStyle w:val="ListParagraph"/>
        <w:numPr>
          <w:ilvl w:val="0"/>
          <w:numId w:val="21"/>
        </w:numPr>
        <w:spacing w:after="240" w:line="240" w:lineRule="auto"/>
        <w:ind w:right="460"/>
        <w:rPr>
          <w:rFonts w:ascii="Arial" w:eastAsia="Times New Roman" w:hAnsi="Arial" w:cs="Arial"/>
          <w:sz w:val="20"/>
          <w:szCs w:val="20"/>
        </w:rPr>
      </w:pPr>
      <w:r>
        <w:rPr>
          <w:rFonts w:ascii="Arial" w:eastAsia="Times New Roman" w:hAnsi="Arial" w:cs="Arial"/>
          <w:sz w:val="20"/>
          <w:szCs w:val="20"/>
        </w:rPr>
        <w:t>Discussion: No</w:t>
      </w:r>
      <w:r w:rsidR="0018711E">
        <w:rPr>
          <w:rFonts w:ascii="Arial" w:eastAsia="Times New Roman" w:hAnsi="Arial" w:cs="Arial"/>
          <w:sz w:val="20"/>
          <w:szCs w:val="20"/>
        </w:rPr>
        <w:t xml:space="preserve"> further discussion </w:t>
      </w:r>
    </w:p>
    <w:p w14:paraId="1495452B" w14:textId="0E2444A7" w:rsidR="00324275" w:rsidRDefault="00324275" w:rsidP="00817DCC">
      <w:pPr>
        <w:pStyle w:val="ListParagraph"/>
        <w:numPr>
          <w:ilvl w:val="0"/>
          <w:numId w:val="21"/>
        </w:numPr>
        <w:spacing w:after="240" w:line="240" w:lineRule="auto"/>
        <w:ind w:right="460"/>
        <w:rPr>
          <w:rFonts w:ascii="Arial" w:eastAsia="Times New Roman" w:hAnsi="Arial" w:cs="Arial"/>
          <w:sz w:val="20"/>
          <w:szCs w:val="20"/>
        </w:rPr>
      </w:pPr>
      <w:r>
        <w:rPr>
          <w:rFonts w:ascii="Arial" w:eastAsia="Times New Roman" w:hAnsi="Arial" w:cs="Arial"/>
          <w:sz w:val="20"/>
          <w:szCs w:val="20"/>
        </w:rPr>
        <w:t xml:space="preserve">Abstentions: </w:t>
      </w:r>
      <w:r w:rsidR="0018711E">
        <w:rPr>
          <w:rFonts w:ascii="Arial" w:eastAsia="Times New Roman" w:hAnsi="Arial" w:cs="Arial"/>
          <w:sz w:val="20"/>
          <w:szCs w:val="20"/>
        </w:rPr>
        <w:t xml:space="preserve">Breck Bowden </w:t>
      </w:r>
    </w:p>
    <w:p w14:paraId="0B33DFAF" w14:textId="46735C4D" w:rsidR="00324275" w:rsidRPr="00324275" w:rsidRDefault="00324275" w:rsidP="00817DCC">
      <w:pPr>
        <w:pStyle w:val="ListParagraph"/>
        <w:numPr>
          <w:ilvl w:val="0"/>
          <w:numId w:val="21"/>
        </w:numPr>
        <w:spacing w:after="240" w:line="240" w:lineRule="auto"/>
        <w:ind w:right="460"/>
        <w:rPr>
          <w:rFonts w:ascii="Arial" w:eastAsia="Times New Roman" w:hAnsi="Arial" w:cs="Arial"/>
          <w:sz w:val="20"/>
          <w:szCs w:val="20"/>
        </w:rPr>
      </w:pPr>
      <w:r>
        <w:rPr>
          <w:rFonts w:ascii="Arial" w:eastAsia="Times New Roman" w:hAnsi="Arial" w:cs="Arial"/>
          <w:sz w:val="20"/>
          <w:szCs w:val="20"/>
        </w:rPr>
        <w:t xml:space="preserve">Vote: All in favor </w:t>
      </w:r>
    </w:p>
    <w:p w14:paraId="4711559F" w14:textId="61D58C71" w:rsidR="003B09BF" w:rsidRDefault="00145627" w:rsidP="000B6C32">
      <w:pPr>
        <w:spacing w:before="240" w:line="240" w:lineRule="auto"/>
        <w:rPr>
          <w:rFonts w:ascii="Arial" w:eastAsia="Times New Roman" w:hAnsi="Arial" w:cs="Arial"/>
          <w:b/>
          <w:bCs/>
          <w:sz w:val="20"/>
          <w:szCs w:val="20"/>
        </w:rPr>
      </w:pPr>
      <w:r>
        <w:rPr>
          <w:rFonts w:ascii="Arial" w:eastAsia="Times New Roman" w:hAnsi="Arial" w:cs="Arial"/>
          <w:b/>
          <w:bCs/>
          <w:sz w:val="20"/>
          <w:szCs w:val="20"/>
        </w:rPr>
        <w:t>5</w:t>
      </w:r>
      <w:r w:rsidR="00AC5F1B" w:rsidRPr="00AC5F1B">
        <w:rPr>
          <w:rFonts w:ascii="Arial" w:eastAsia="Times New Roman" w:hAnsi="Arial" w:cs="Arial"/>
          <w:b/>
          <w:bCs/>
          <w:sz w:val="20"/>
          <w:szCs w:val="20"/>
        </w:rPr>
        <w:t>.</w:t>
      </w:r>
      <w:r w:rsidR="00AC5F1B" w:rsidRPr="00AC5F1B">
        <w:rPr>
          <w:rFonts w:ascii="Times New Roman" w:eastAsia="Times New Roman" w:hAnsi="Times New Roman" w:cs="Times New Roman"/>
          <w:sz w:val="14"/>
          <w:szCs w:val="14"/>
        </w:rPr>
        <w:t xml:space="preserve">    </w:t>
      </w:r>
      <w:r w:rsidR="0018711E">
        <w:rPr>
          <w:rFonts w:ascii="Arial" w:eastAsia="Times New Roman" w:hAnsi="Arial" w:cs="Arial"/>
          <w:b/>
          <w:bCs/>
          <w:sz w:val="20"/>
          <w:szCs w:val="20"/>
        </w:rPr>
        <w:t>Lake George Septic Inspection Program Presentation</w:t>
      </w:r>
      <w:r w:rsidR="002323AF">
        <w:rPr>
          <w:rFonts w:ascii="Arial" w:eastAsia="Times New Roman" w:hAnsi="Arial" w:cs="Arial"/>
          <w:b/>
          <w:bCs/>
          <w:sz w:val="20"/>
          <w:szCs w:val="20"/>
        </w:rPr>
        <w:t xml:space="preserve"> </w:t>
      </w:r>
      <w:r w:rsidR="002323AF">
        <w:rPr>
          <w:rFonts w:ascii="Arial" w:eastAsia="Times New Roman" w:hAnsi="Arial" w:cs="Arial"/>
          <w:sz w:val="20"/>
          <w:szCs w:val="20"/>
        </w:rPr>
        <w:t xml:space="preserve">– </w:t>
      </w:r>
      <w:r w:rsidR="0018711E">
        <w:rPr>
          <w:rFonts w:ascii="Arial" w:eastAsia="Times New Roman" w:hAnsi="Arial" w:cs="Arial"/>
          <w:sz w:val="20"/>
          <w:szCs w:val="20"/>
        </w:rPr>
        <w:t xml:space="preserve">Joe Thouin, Deputy Director, Lake George Park Commission </w:t>
      </w:r>
    </w:p>
    <w:p w14:paraId="741CE425" w14:textId="57CD5079" w:rsidR="008F6656" w:rsidRDefault="002F15CD" w:rsidP="008F6656">
      <w:pPr>
        <w:spacing w:before="60" w:after="60" w:line="240" w:lineRule="auto"/>
        <w:rPr>
          <w:rFonts w:ascii="Arial" w:eastAsia="Times New Roman" w:hAnsi="Arial" w:cs="Arial"/>
          <w:sz w:val="20"/>
          <w:szCs w:val="20"/>
        </w:rPr>
      </w:pPr>
      <w:r>
        <w:rPr>
          <w:rFonts w:ascii="Arial" w:eastAsia="Times New Roman" w:hAnsi="Arial" w:cs="Arial"/>
          <w:sz w:val="20"/>
          <w:szCs w:val="20"/>
        </w:rPr>
        <w:t>Joe</w:t>
      </w:r>
      <w:r w:rsidR="00145627">
        <w:rPr>
          <w:rFonts w:ascii="Arial" w:eastAsia="Times New Roman" w:hAnsi="Arial" w:cs="Arial"/>
          <w:sz w:val="20"/>
          <w:szCs w:val="20"/>
        </w:rPr>
        <w:t xml:space="preserve"> provided an </w:t>
      </w:r>
      <w:r>
        <w:rPr>
          <w:rFonts w:ascii="Arial" w:eastAsia="Times New Roman" w:hAnsi="Arial" w:cs="Arial"/>
          <w:sz w:val="20"/>
          <w:szCs w:val="20"/>
        </w:rPr>
        <w:t>overview of the</w:t>
      </w:r>
      <w:r w:rsidR="0053500F">
        <w:rPr>
          <w:rFonts w:ascii="Arial" w:eastAsia="Times New Roman" w:hAnsi="Arial" w:cs="Arial"/>
          <w:sz w:val="20"/>
          <w:szCs w:val="20"/>
        </w:rPr>
        <w:t xml:space="preserve"> origins and results of the</w:t>
      </w:r>
      <w:r>
        <w:rPr>
          <w:rFonts w:ascii="Arial" w:eastAsia="Times New Roman" w:hAnsi="Arial" w:cs="Arial"/>
          <w:sz w:val="20"/>
          <w:szCs w:val="20"/>
        </w:rPr>
        <w:t xml:space="preserve"> Lake George Septic Inspection Program</w:t>
      </w:r>
      <w:r w:rsidR="0053500F">
        <w:rPr>
          <w:rFonts w:ascii="Arial" w:eastAsia="Times New Roman" w:hAnsi="Arial" w:cs="Arial"/>
          <w:sz w:val="20"/>
          <w:szCs w:val="20"/>
        </w:rPr>
        <w:t xml:space="preserve">. The </w:t>
      </w:r>
      <w:hyperlink r:id="rId13" w:history="1">
        <w:r w:rsidR="0053500F" w:rsidRPr="00040B5E">
          <w:rPr>
            <w:rStyle w:val="Hyperlink"/>
            <w:rFonts w:ascii="Arial" w:eastAsia="Times New Roman" w:hAnsi="Arial" w:cs="Arial"/>
            <w:sz w:val="20"/>
            <w:szCs w:val="20"/>
          </w:rPr>
          <w:t>presentation</w:t>
        </w:r>
      </w:hyperlink>
      <w:r w:rsidR="0053500F">
        <w:rPr>
          <w:rFonts w:ascii="Arial" w:eastAsia="Times New Roman" w:hAnsi="Arial" w:cs="Arial"/>
          <w:sz w:val="20"/>
          <w:szCs w:val="20"/>
        </w:rPr>
        <w:t xml:space="preserve"> </w:t>
      </w:r>
      <w:r w:rsidR="005D5483">
        <w:rPr>
          <w:rFonts w:ascii="Arial" w:eastAsia="Times New Roman" w:hAnsi="Arial" w:cs="Arial"/>
          <w:sz w:val="20"/>
          <w:szCs w:val="20"/>
        </w:rPr>
        <w:t xml:space="preserve">and follow-up materials including </w:t>
      </w:r>
      <w:r w:rsidR="00A332C3">
        <w:rPr>
          <w:rFonts w:ascii="Arial" w:eastAsia="Times New Roman" w:hAnsi="Arial" w:cs="Arial"/>
          <w:sz w:val="20"/>
          <w:szCs w:val="20"/>
        </w:rPr>
        <w:t xml:space="preserve">septic inspection regulations, </w:t>
      </w:r>
      <w:hyperlink r:id="rId14" w:history="1">
        <w:r w:rsidR="00A332C3" w:rsidRPr="002D1B01">
          <w:rPr>
            <w:rStyle w:val="Hyperlink"/>
            <w:rFonts w:ascii="Arial" w:eastAsia="Times New Roman" w:hAnsi="Arial" w:cs="Arial"/>
            <w:sz w:val="20"/>
            <w:szCs w:val="20"/>
          </w:rPr>
          <w:t>Lake George Park Commission regulations</w:t>
        </w:r>
      </w:hyperlink>
      <w:r w:rsidR="00A332C3">
        <w:rPr>
          <w:rFonts w:ascii="Arial" w:eastAsia="Times New Roman" w:hAnsi="Arial" w:cs="Arial"/>
          <w:sz w:val="20"/>
          <w:szCs w:val="20"/>
        </w:rPr>
        <w:t xml:space="preserve">, </w:t>
      </w:r>
      <w:hyperlink r:id="rId15" w:history="1">
        <w:r w:rsidR="00A332C3" w:rsidRPr="002D1B01">
          <w:rPr>
            <w:rStyle w:val="Hyperlink"/>
            <w:rFonts w:ascii="Arial" w:eastAsia="Times New Roman" w:hAnsi="Arial" w:cs="Arial"/>
            <w:sz w:val="20"/>
            <w:szCs w:val="20"/>
          </w:rPr>
          <w:t>Septic FAQs and educational cards/flyers</w:t>
        </w:r>
      </w:hyperlink>
      <w:r w:rsidR="00A332C3">
        <w:rPr>
          <w:rFonts w:ascii="Arial" w:eastAsia="Times New Roman" w:hAnsi="Arial" w:cs="Arial"/>
          <w:sz w:val="20"/>
          <w:szCs w:val="20"/>
        </w:rPr>
        <w:t xml:space="preserve">, and </w:t>
      </w:r>
      <w:hyperlink r:id="rId16" w:history="1">
        <w:r w:rsidR="00A332C3" w:rsidRPr="002D1B01">
          <w:rPr>
            <w:rStyle w:val="Hyperlink"/>
            <w:rFonts w:ascii="Arial" w:eastAsia="Times New Roman" w:hAnsi="Arial" w:cs="Arial"/>
            <w:sz w:val="20"/>
            <w:szCs w:val="20"/>
          </w:rPr>
          <w:t xml:space="preserve">inspection materials provided to landowners </w:t>
        </w:r>
      </w:hyperlink>
      <w:r w:rsidR="002D1B01">
        <w:rPr>
          <w:rFonts w:ascii="Arial" w:eastAsia="Times New Roman" w:hAnsi="Arial" w:cs="Arial"/>
          <w:sz w:val="20"/>
          <w:szCs w:val="20"/>
        </w:rPr>
        <w:t xml:space="preserve"> are</w:t>
      </w:r>
      <w:r w:rsidR="0053500F">
        <w:rPr>
          <w:rFonts w:ascii="Arial" w:eastAsia="Times New Roman" w:hAnsi="Arial" w:cs="Arial"/>
          <w:sz w:val="20"/>
          <w:szCs w:val="20"/>
        </w:rPr>
        <w:t xml:space="preserve"> available </w:t>
      </w:r>
      <w:r w:rsidR="00086A8D">
        <w:rPr>
          <w:rFonts w:ascii="Arial" w:eastAsia="Times New Roman" w:hAnsi="Arial" w:cs="Arial"/>
          <w:sz w:val="20"/>
          <w:szCs w:val="20"/>
        </w:rPr>
        <w:t>with the meeting follow-up material</w:t>
      </w:r>
      <w:r w:rsidR="00040B5E">
        <w:rPr>
          <w:rFonts w:ascii="Arial" w:eastAsia="Times New Roman" w:hAnsi="Arial" w:cs="Arial"/>
          <w:sz w:val="20"/>
          <w:szCs w:val="20"/>
        </w:rPr>
        <w:t>s on the</w:t>
      </w:r>
      <w:hyperlink r:id="rId17" w:history="1">
        <w:r w:rsidR="00040B5E" w:rsidRPr="00040B5E">
          <w:rPr>
            <w:rStyle w:val="Hyperlink"/>
            <w:rFonts w:ascii="Arial" w:eastAsia="Times New Roman" w:hAnsi="Arial" w:cs="Arial"/>
            <w:sz w:val="20"/>
            <w:szCs w:val="20"/>
          </w:rPr>
          <w:t xml:space="preserve"> VTCAC webpage</w:t>
        </w:r>
      </w:hyperlink>
      <w:r w:rsidR="00086A8D">
        <w:rPr>
          <w:rFonts w:ascii="Arial" w:eastAsia="Times New Roman" w:hAnsi="Arial" w:cs="Arial"/>
          <w:sz w:val="20"/>
          <w:szCs w:val="20"/>
        </w:rPr>
        <w:t xml:space="preserve">. </w:t>
      </w:r>
      <w:r w:rsidR="007B3169">
        <w:rPr>
          <w:rFonts w:ascii="Arial" w:eastAsia="Times New Roman" w:hAnsi="Arial" w:cs="Arial"/>
          <w:sz w:val="20"/>
          <w:szCs w:val="20"/>
        </w:rPr>
        <w:t xml:space="preserve"> </w:t>
      </w:r>
    </w:p>
    <w:p w14:paraId="4819DD2B" w14:textId="77777777" w:rsidR="001D6D4A" w:rsidRDefault="001D6D4A" w:rsidP="008F6656">
      <w:pPr>
        <w:spacing w:before="60" w:after="60" w:line="240" w:lineRule="auto"/>
        <w:rPr>
          <w:rFonts w:ascii="Arial" w:eastAsia="Times New Roman" w:hAnsi="Arial" w:cs="Arial"/>
          <w:sz w:val="20"/>
          <w:szCs w:val="20"/>
        </w:rPr>
      </w:pPr>
    </w:p>
    <w:p w14:paraId="670D7547" w14:textId="2C72599B" w:rsidR="001D6D4A" w:rsidRPr="001D6D4A" w:rsidRDefault="001D6D4A" w:rsidP="008F6656">
      <w:pPr>
        <w:spacing w:before="60" w:after="60" w:line="240" w:lineRule="auto"/>
        <w:rPr>
          <w:rFonts w:ascii="Arial" w:eastAsia="Times New Roman" w:hAnsi="Arial" w:cs="Arial"/>
          <w:i/>
          <w:iCs/>
          <w:sz w:val="20"/>
          <w:szCs w:val="20"/>
        </w:rPr>
      </w:pPr>
      <w:r w:rsidRPr="001D6D4A">
        <w:rPr>
          <w:rFonts w:ascii="Arial" w:eastAsia="Times New Roman" w:hAnsi="Arial" w:cs="Arial"/>
          <w:i/>
          <w:iCs/>
          <w:sz w:val="20"/>
          <w:szCs w:val="20"/>
        </w:rPr>
        <w:t xml:space="preserve">Discussion: </w:t>
      </w:r>
    </w:p>
    <w:p w14:paraId="225A865D" w14:textId="77777777" w:rsidR="00C80422" w:rsidRPr="00C80422" w:rsidRDefault="00C80422" w:rsidP="00C80422">
      <w:pPr>
        <w:pStyle w:val="ListParagraph"/>
        <w:numPr>
          <w:ilvl w:val="0"/>
          <w:numId w:val="23"/>
        </w:numPr>
        <w:spacing w:before="60" w:after="60" w:line="240" w:lineRule="auto"/>
        <w:rPr>
          <w:rFonts w:ascii="Arial" w:eastAsia="Times New Roman" w:hAnsi="Arial" w:cs="Arial"/>
          <w:b/>
          <w:bCs/>
          <w:sz w:val="20"/>
          <w:szCs w:val="20"/>
        </w:rPr>
      </w:pPr>
      <w:r>
        <w:rPr>
          <w:rFonts w:ascii="Arial" w:eastAsia="Times New Roman" w:hAnsi="Arial" w:cs="Arial"/>
          <w:sz w:val="20"/>
          <w:szCs w:val="20"/>
        </w:rPr>
        <w:lastRenderedPageBreak/>
        <w:t>Bob commended the program. He noted the challenges in Vermont with 55% of Vermonters on septic.</w:t>
      </w:r>
    </w:p>
    <w:p w14:paraId="440ABB9B" w14:textId="206A3A9D" w:rsidR="004012B0" w:rsidRDefault="00C80422" w:rsidP="00A24AB8">
      <w:pPr>
        <w:pStyle w:val="ListParagraph"/>
        <w:numPr>
          <w:ilvl w:val="0"/>
          <w:numId w:val="23"/>
        </w:numPr>
        <w:spacing w:before="60" w:after="60" w:line="240" w:lineRule="auto"/>
        <w:rPr>
          <w:rFonts w:ascii="Arial" w:eastAsia="Times New Roman" w:hAnsi="Arial" w:cs="Arial"/>
          <w:sz w:val="20"/>
          <w:szCs w:val="20"/>
        </w:rPr>
      </w:pPr>
      <w:r w:rsidRPr="004012B0">
        <w:rPr>
          <w:rFonts w:ascii="Arial" w:eastAsia="Times New Roman" w:hAnsi="Arial" w:cs="Arial"/>
          <w:sz w:val="20"/>
          <w:szCs w:val="20"/>
        </w:rPr>
        <w:t>An</w:t>
      </w:r>
      <w:r w:rsidR="004012B0" w:rsidRPr="004012B0">
        <w:rPr>
          <w:rFonts w:ascii="Arial" w:eastAsia="Times New Roman" w:hAnsi="Arial" w:cs="Arial"/>
          <w:sz w:val="20"/>
          <w:szCs w:val="20"/>
        </w:rPr>
        <w:t xml:space="preserve">drew asked </w:t>
      </w:r>
      <w:r w:rsidR="004012B0">
        <w:rPr>
          <w:rFonts w:ascii="Arial" w:eastAsia="Times New Roman" w:hAnsi="Arial" w:cs="Arial"/>
          <w:sz w:val="20"/>
          <w:szCs w:val="20"/>
        </w:rPr>
        <w:t>for guidance on the</w:t>
      </w:r>
      <w:r w:rsidR="004012B0" w:rsidRPr="004012B0">
        <w:rPr>
          <w:rFonts w:ascii="Arial" w:eastAsia="Times New Roman" w:hAnsi="Arial" w:cs="Arial"/>
          <w:sz w:val="20"/>
          <w:szCs w:val="20"/>
        </w:rPr>
        <w:t xml:space="preserve"> distance from the lake shoreline/waterways </w:t>
      </w:r>
      <w:r w:rsidR="004012B0">
        <w:rPr>
          <w:rFonts w:ascii="Arial" w:eastAsia="Times New Roman" w:hAnsi="Arial" w:cs="Arial"/>
          <w:sz w:val="20"/>
          <w:szCs w:val="20"/>
        </w:rPr>
        <w:t xml:space="preserve">for a similar effort in Vermont portion of the basin. </w:t>
      </w:r>
    </w:p>
    <w:p w14:paraId="008BF355" w14:textId="59764B15" w:rsidR="004012B0" w:rsidRDefault="004012B0" w:rsidP="004012B0">
      <w:pPr>
        <w:pStyle w:val="ListParagraph"/>
        <w:numPr>
          <w:ilvl w:val="1"/>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Joe </w:t>
      </w:r>
      <w:r w:rsidR="003354D3">
        <w:rPr>
          <w:rFonts w:ascii="Arial" w:eastAsia="Times New Roman" w:hAnsi="Arial" w:cs="Arial"/>
          <w:sz w:val="20"/>
          <w:szCs w:val="20"/>
        </w:rPr>
        <w:t xml:space="preserve">noted soils and slopes are important factors. 500’ from a waterbody is a critical environmental area in Lake George’s regulations. They also looked at the literature to understand septic plumes and how far phosphorus moves underground in different soil types. He recommended looking at the predominant soil types and consulting the literature to understand the septic plumes in the basin. </w:t>
      </w:r>
    </w:p>
    <w:p w14:paraId="5BBCE896" w14:textId="16EA0BF1" w:rsidR="003354D3" w:rsidRDefault="003354D3" w:rsidP="003354D3">
      <w:pPr>
        <w:pStyle w:val="ListParagraph"/>
        <w:numPr>
          <w:ilvl w:val="0"/>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Rep. Austin noted that in her first year as a Legislator, she submitte</w:t>
      </w:r>
      <w:r w:rsidR="002241A7">
        <w:rPr>
          <w:rFonts w:ascii="Arial" w:eastAsia="Times New Roman" w:hAnsi="Arial" w:cs="Arial"/>
          <w:sz w:val="20"/>
          <w:szCs w:val="20"/>
        </w:rPr>
        <w:t xml:space="preserve">d a bill based on Massachusetts’ Act 5 which requires septic inspection upon transfer. </w:t>
      </w:r>
      <w:r w:rsidR="00ED447E">
        <w:rPr>
          <w:rFonts w:ascii="Arial" w:eastAsia="Times New Roman" w:hAnsi="Arial" w:cs="Arial"/>
          <w:sz w:val="20"/>
          <w:szCs w:val="20"/>
        </w:rPr>
        <w:t xml:space="preserve">If re-elected, she is considering resubmitting the bill. She asked 3 questions (1) what data did they use to understand groundwater impacts, (2) what does the workforce requirements for inspectors look like, and (3) did realtors push back on inspection at the sale of house? </w:t>
      </w:r>
    </w:p>
    <w:p w14:paraId="3A3B10FD" w14:textId="3E51CF29" w:rsidR="00ED447E" w:rsidRDefault="00DA128C" w:rsidP="00ED447E">
      <w:pPr>
        <w:pStyle w:val="ListParagraph"/>
        <w:numPr>
          <w:ilvl w:val="1"/>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(1) </w:t>
      </w:r>
      <w:r w:rsidR="00ED447E">
        <w:rPr>
          <w:rFonts w:ascii="Arial" w:eastAsia="Times New Roman" w:hAnsi="Arial" w:cs="Arial"/>
          <w:sz w:val="20"/>
          <w:szCs w:val="20"/>
        </w:rPr>
        <w:t xml:space="preserve">Joe </w:t>
      </w:r>
      <w:r w:rsidR="002A43CB">
        <w:rPr>
          <w:rFonts w:ascii="Arial" w:eastAsia="Times New Roman" w:hAnsi="Arial" w:cs="Arial"/>
          <w:sz w:val="20"/>
          <w:szCs w:val="20"/>
        </w:rPr>
        <w:t>will share the data on groundwater impacts</w:t>
      </w:r>
      <w:r w:rsidR="00856A09">
        <w:rPr>
          <w:rFonts w:ascii="Arial" w:eastAsia="Times New Roman" w:hAnsi="Arial" w:cs="Arial"/>
          <w:sz w:val="20"/>
          <w:szCs w:val="20"/>
        </w:rPr>
        <w:t xml:space="preserve">. </w:t>
      </w:r>
      <w:r>
        <w:rPr>
          <w:rFonts w:ascii="Arial" w:eastAsia="Times New Roman" w:hAnsi="Arial" w:cs="Arial"/>
          <w:sz w:val="20"/>
          <w:szCs w:val="20"/>
        </w:rPr>
        <w:t xml:space="preserve">(2) </w:t>
      </w:r>
      <w:r w:rsidR="00856A09">
        <w:rPr>
          <w:rFonts w:ascii="Arial" w:eastAsia="Times New Roman" w:hAnsi="Arial" w:cs="Arial"/>
          <w:sz w:val="20"/>
          <w:szCs w:val="20"/>
        </w:rPr>
        <w:t xml:space="preserve">The Lake George Park Commission has 2 seasonal inspectors with one retained year-round to manage the data in the winter. </w:t>
      </w:r>
      <w:r w:rsidR="00843F5E">
        <w:rPr>
          <w:rFonts w:ascii="Arial" w:eastAsia="Times New Roman" w:hAnsi="Arial" w:cs="Arial"/>
          <w:sz w:val="20"/>
          <w:szCs w:val="20"/>
        </w:rPr>
        <w:t xml:space="preserve">They have noticed a backlog in engineers and contractors to keep up with the </w:t>
      </w:r>
      <w:r>
        <w:rPr>
          <w:rFonts w:ascii="Arial" w:eastAsia="Times New Roman" w:hAnsi="Arial" w:cs="Arial"/>
          <w:sz w:val="20"/>
          <w:szCs w:val="20"/>
        </w:rPr>
        <w:t xml:space="preserve">inspections and </w:t>
      </w:r>
      <w:r w:rsidR="00843F5E">
        <w:rPr>
          <w:rFonts w:ascii="Arial" w:eastAsia="Times New Roman" w:hAnsi="Arial" w:cs="Arial"/>
          <w:sz w:val="20"/>
          <w:szCs w:val="20"/>
        </w:rPr>
        <w:t xml:space="preserve">needed repairs. </w:t>
      </w:r>
      <w:r>
        <w:rPr>
          <w:rFonts w:ascii="Arial" w:eastAsia="Times New Roman" w:hAnsi="Arial" w:cs="Arial"/>
          <w:sz w:val="20"/>
          <w:szCs w:val="20"/>
        </w:rPr>
        <w:t xml:space="preserve">Local haulers have started procuring additional trucks and staff. (3) </w:t>
      </w:r>
      <w:r w:rsidR="00826CFC">
        <w:rPr>
          <w:rFonts w:ascii="Arial" w:eastAsia="Times New Roman" w:hAnsi="Arial" w:cs="Arial"/>
          <w:sz w:val="20"/>
          <w:szCs w:val="20"/>
        </w:rPr>
        <w:t xml:space="preserve">He has not heard pushback on the inspection requirements at property sale since this is a normal time for inspections and there is a lot of money changing hands. </w:t>
      </w:r>
    </w:p>
    <w:p w14:paraId="6801A456" w14:textId="5D12D5B5" w:rsidR="00A715A5" w:rsidRDefault="006109AF" w:rsidP="002A43CB">
      <w:pPr>
        <w:pStyle w:val="ListParagraph"/>
        <w:numPr>
          <w:ilvl w:val="0"/>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Breck echoed the positive comments about the program. He noted that one of the biggest risk factors is owners failing to inspect their systems</w:t>
      </w:r>
      <w:r w:rsidR="002643AF">
        <w:rPr>
          <w:rFonts w:ascii="Arial" w:eastAsia="Times New Roman" w:hAnsi="Arial" w:cs="Arial"/>
          <w:sz w:val="20"/>
          <w:szCs w:val="20"/>
        </w:rPr>
        <w:t xml:space="preserve"> regularly. He asked who/what gives the Lake George Park Commission </w:t>
      </w:r>
      <w:r w:rsidR="00C35950">
        <w:rPr>
          <w:rFonts w:ascii="Arial" w:eastAsia="Times New Roman" w:hAnsi="Arial" w:cs="Arial"/>
          <w:sz w:val="20"/>
          <w:szCs w:val="20"/>
        </w:rPr>
        <w:t>the authority to require these inspections</w:t>
      </w:r>
      <w:r w:rsidR="00F85332">
        <w:rPr>
          <w:rFonts w:ascii="Arial" w:eastAsia="Times New Roman" w:hAnsi="Arial" w:cs="Arial"/>
          <w:sz w:val="20"/>
          <w:szCs w:val="20"/>
        </w:rPr>
        <w:t xml:space="preserve"> and what lessons </w:t>
      </w:r>
      <w:r w:rsidR="00114E52">
        <w:rPr>
          <w:rFonts w:ascii="Arial" w:eastAsia="Times New Roman" w:hAnsi="Arial" w:cs="Arial"/>
          <w:sz w:val="20"/>
          <w:szCs w:val="20"/>
        </w:rPr>
        <w:t xml:space="preserve">might be learned from how the park commission started the program. </w:t>
      </w:r>
    </w:p>
    <w:p w14:paraId="4EB12B38" w14:textId="491471B1" w:rsidR="002A43CB" w:rsidRDefault="00A715A5" w:rsidP="00A715A5">
      <w:pPr>
        <w:pStyle w:val="ListParagraph"/>
        <w:numPr>
          <w:ilvl w:val="1"/>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Joe shared NYS Environmental Conservation law requires </w:t>
      </w:r>
      <w:r w:rsidR="003A0FA2">
        <w:rPr>
          <w:rFonts w:ascii="Arial" w:eastAsia="Times New Roman" w:hAnsi="Arial" w:cs="Arial"/>
          <w:sz w:val="20"/>
          <w:szCs w:val="20"/>
        </w:rPr>
        <w:t xml:space="preserve">the park commission to develop wastewater regulations in the Lake George basin. </w:t>
      </w:r>
      <w:r w:rsidR="009D2A33">
        <w:rPr>
          <w:rFonts w:ascii="Arial" w:eastAsia="Times New Roman" w:hAnsi="Arial" w:cs="Arial"/>
          <w:sz w:val="20"/>
          <w:szCs w:val="20"/>
        </w:rPr>
        <w:t xml:space="preserve">Early on, the park commission discussed septic inspection upon real estate transfer but that was not enough for Lake George. </w:t>
      </w:r>
      <w:r w:rsidR="00F85332">
        <w:rPr>
          <w:rFonts w:ascii="Arial" w:eastAsia="Times New Roman" w:hAnsi="Arial" w:cs="Arial"/>
          <w:sz w:val="20"/>
          <w:szCs w:val="20"/>
        </w:rPr>
        <w:t xml:space="preserve">Bolton and Queensbury already had inspection upon transfer requirements which helped provide the political will and community buy-in for the Lake George inspection program. </w:t>
      </w:r>
      <w:r w:rsidR="006109AF">
        <w:rPr>
          <w:rFonts w:ascii="Arial" w:eastAsia="Times New Roman" w:hAnsi="Arial" w:cs="Arial"/>
          <w:sz w:val="20"/>
          <w:szCs w:val="20"/>
        </w:rPr>
        <w:t xml:space="preserve"> </w:t>
      </w:r>
    </w:p>
    <w:p w14:paraId="41A194ED" w14:textId="6F40360E" w:rsidR="00B22D54" w:rsidRDefault="00114E52" w:rsidP="00B22D54">
      <w:pPr>
        <w:pStyle w:val="ListParagraph"/>
        <w:numPr>
          <w:ilvl w:val="1"/>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Breck </w:t>
      </w:r>
      <w:r w:rsidR="00B22D54">
        <w:rPr>
          <w:rFonts w:ascii="Arial" w:eastAsia="Times New Roman" w:hAnsi="Arial" w:cs="Arial"/>
          <w:sz w:val="20"/>
          <w:szCs w:val="20"/>
        </w:rPr>
        <w:t xml:space="preserve">suggested the CAC put together model regulations that towns can use based on regulations in NY. Joe noted that Loon Lake used a model ordinance to start their inspection upon transfer program. </w:t>
      </w:r>
    </w:p>
    <w:p w14:paraId="35E64269" w14:textId="756E5E94" w:rsidR="00B22D54" w:rsidRDefault="00B22D54" w:rsidP="00B22D54">
      <w:pPr>
        <w:pStyle w:val="ListParagraph"/>
        <w:numPr>
          <w:ilvl w:val="0"/>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Crea asked if found system septic failures are also a problem. </w:t>
      </w:r>
    </w:p>
    <w:p w14:paraId="7FDD8C76" w14:textId="658940BD" w:rsidR="00B22D54" w:rsidRDefault="00B22D54" w:rsidP="00B22D54">
      <w:pPr>
        <w:pStyle w:val="ListParagraph"/>
        <w:numPr>
          <w:ilvl w:val="1"/>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Joe noted that </w:t>
      </w:r>
      <w:r w:rsidR="00F120DD">
        <w:rPr>
          <w:rFonts w:ascii="Arial" w:eastAsia="Times New Roman" w:hAnsi="Arial" w:cs="Arial"/>
          <w:sz w:val="20"/>
          <w:szCs w:val="20"/>
        </w:rPr>
        <w:t xml:space="preserve">no system type is immune to failure and some people don’t pay attention to systems that need attention and inspection. </w:t>
      </w:r>
    </w:p>
    <w:p w14:paraId="63DC6DF2" w14:textId="20CD6975" w:rsidR="00F120DD" w:rsidRDefault="00F120DD" w:rsidP="00F120DD">
      <w:pPr>
        <w:pStyle w:val="ListParagraph"/>
        <w:numPr>
          <w:ilvl w:val="0"/>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Crea asked if the LGPC discourages garbage disposals. </w:t>
      </w:r>
    </w:p>
    <w:p w14:paraId="342067CD" w14:textId="5456F875" w:rsidR="00F120DD" w:rsidRDefault="00F120DD" w:rsidP="00F120DD">
      <w:pPr>
        <w:pStyle w:val="ListParagraph"/>
        <w:numPr>
          <w:ilvl w:val="1"/>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Joe confirmed that </w:t>
      </w:r>
      <w:r w:rsidR="00BB3CAD">
        <w:rPr>
          <w:rFonts w:ascii="Arial" w:eastAsia="Times New Roman" w:hAnsi="Arial" w:cs="Arial"/>
          <w:sz w:val="20"/>
          <w:szCs w:val="20"/>
        </w:rPr>
        <w:t xml:space="preserve">generally it is not a great idea to have a garbage disposal with a septic system as it counts as a bedroom. There have been several cases of systems that would have been substandard due to the size of the system/number of bedrooms. To rectify the issue, they remove their garbage disposals. </w:t>
      </w:r>
    </w:p>
    <w:p w14:paraId="6DA8ACC9" w14:textId="4B9FC59D" w:rsidR="00BB3CAD" w:rsidRDefault="00D05156" w:rsidP="00BB3CAD">
      <w:pPr>
        <w:pStyle w:val="ListParagraph"/>
        <w:numPr>
          <w:ilvl w:val="0"/>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Katie asked about challenges associated with the program. </w:t>
      </w:r>
    </w:p>
    <w:p w14:paraId="2F50FB7C" w14:textId="0E6AB6C5" w:rsidR="00D05156" w:rsidRDefault="00D05156" w:rsidP="00D05156">
      <w:pPr>
        <w:pStyle w:val="ListParagraph"/>
        <w:numPr>
          <w:ilvl w:val="1"/>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Joe noted that many folks are not prepared for their inspections. Observation ports, boxes, and tanks need to be exposed for the inspection. LGPC provides guidance in advance but sometimes </w:t>
      </w:r>
      <w:r w:rsidR="00714517">
        <w:rPr>
          <w:rFonts w:ascii="Arial" w:eastAsia="Times New Roman" w:hAnsi="Arial" w:cs="Arial"/>
          <w:sz w:val="20"/>
          <w:szCs w:val="20"/>
        </w:rPr>
        <w:t xml:space="preserve">systems are not prepped properly. </w:t>
      </w:r>
      <w:r w:rsidR="00DF4296">
        <w:rPr>
          <w:rFonts w:ascii="Arial" w:eastAsia="Times New Roman" w:hAnsi="Arial" w:cs="Arial"/>
          <w:sz w:val="20"/>
          <w:szCs w:val="20"/>
        </w:rPr>
        <w:t xml:space="preserve">The sizing of tanks is recommended based on the number of bedrooms but what constitutes a “bedroom” isn’t defined by the Department of Health which leads to challenges. </w:t>
      </w:r>
    </w:p>
    <w:p w14:paraId="264055E9" w14:textId="4242CFCB" w:rsidR="00E45B70" w:rsidRDefault="0021493F" w:rsidP="00E45B70">
      <w:pPr>
        <w:pStyle w:val="ListParagraph"/>
        <w:numPr>
          <w:ilvl w:val="0"/>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Lori </w:t>
      </w:r>
      <w:r w:rsidR="008E795B">
        <w:rPr>
          <w:rFonts w:ascii="Arial" w:eastAsia="Times New Roman" w:hAnsi="Arial" w:cs="Arial"/>
          <w:sz w:val="20"/>
          <w:szCs w:val="20"/>
        </w:rPr>
        <w:t xml:space="preserve">asked if the education and outreach materials could be shared. </w:t>
      </w:r>
    </w:p>
    <w:p w14:paraId="30414597" w14:textId="558DEB5A" w:rsidR="00E45B70" w:rsidRDefault="00E45B70" w:rsidP="00E45B70">
      <w:pPr>
        <w:pStyle w:val="ListParagraph"/>
        <w:numPr>
          <w:ilvl w:val="1"/>
          <w:numId w:val="23"/>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Joe will share the materials. </w:t>
      </w:r>
    </w:p>
    <w:p w14:paraId="25CCA679" w14:textId="77777777" w:rsidR="00276ECA" w:rsidRPr="00E45B70" w:rsidRDefault="00276ECA" w:rsidP="00276ECA">
      <w:pPr>
        <w:pStyle w:val="ListParagraph"/>
        <w:spacing w:before="60" w:after="60" w:line="240" w:lineRule="auto"/>
        <w:ind w:left="1440"/>
        <w:rPr>
          <w:rFonts w:ascii="Arial" w:eastAsia="Times New Roman" w:hAnsi="Arial" w:cs="Arial"/>
          <w:sz w:val="20"/>
          <w:szCs w:val="20"/>
        </w:rPr>
      </w:pPr>
    </w:p>
    <w:p w14:paraId="333462FB" w14:textId="2FC8DCE9" w:rsidR="007B3169" w:rsidRPr="004012B0" w:rsidRDefault="008F6656" w:rsidP="004012B0">
      <w:pPr>
        <w:spacing w:before="60" w:after="60" w:line="240" w:lineRule="auto"/>
        <w:rPr>
          <w:rFonts w:ascii="Arial" w:eastAsia="Times New Roman" w:hAnsi="Arial" w:cs="Arial"/>
          <w:sz w:val="20"/>
          <w:szCs w:val="20"/>
        </w:rPr>
      </w:pPr>
      <w:r w:rsidRPr="004012B0">
        <w:rPr>
          <w:rFonts w:ascii="Arial" w:eastAsia="Times New Roman" w:hAnsi="Arial" w:cs="Arial"/>
          <w:b/>
          <w:bCs/>
          <w:sz w:val="20"/>
          <w:szCs w:val="20"/>
        </w:rPr>
        <w:t>6.</w:t>
      </w:r>
      <w:r w:rsidRPr="004012B0">
        <w:rPr>
          <w:rFonts w:ascii="Times New Roman" w:eastAsia="Times New Roman" w:hAnsi="Times New Roman" w:cs="Times New Roman"/>
          <w:sz w:val="14"/>
          <w:szCs w:val="14"/>
        </w:rPr>
        <w:t xml:space="preserve">   </w:t>
      </w:r>
      <w:r w:rsidR="007B3169" w:rsidRPr="004012B0">
        <w:rPr>
          <w:rFonts w:ascii="Arial" w:eastAsia="Times New Roman" w:hAnsi="Arial" w:cs="Arial"/>
          <w:b/>
          <w:bCs/>
          <w:sz w:val="20"/>
          <w:szCs w:val="20"/>
        </w:rPr>
        <w:t xml:space="preserve">2025 Lake Champlain Action Plan </w:t>
      </w:r>
      <w:r w:rsidR="00276ECA">
        <w:rPr>
          <w:rFonts w:ascii="Arial" w:eastAsia="Times New Roman" w:hAnsi="Arial" w:cs="Arial"/>
          <w:b/>
          <w:bCs/>
          <w:sz w:val="20"/>
          <w:szCs w:val="20"/>
        </w:rPr>
        <w:t xml:space="preserve">Final Review and Release Planning </w:t>
      </w:r>
      <w:r w:rsidR="003C1CFE" w:rsidRPr="004012B0">
        <w:rPr>
          <w:rFonts w:ascii="Arial" w:eastAsia="Times New Roman" w:hAnsi="Arial" w:cs="Arial"/>
          <w:b/>
          <w:bCs/>
          <w:sz w:val="20"/>
          <w:szCs w:val="20"/>
        </w:rPr>
        <w:t xml:space="preserve">– </w:t>
      </w:r>
      <w:r w:rsidR="007B3169" w:rsidRPr="004012B0">
        <w:rPr>
          <w:rFonts w:ascii="Arial" w:eastAsia="Times New Roman" w:hAnsi="Arial" w:cs="Arial"/>
          <w:sz w:val="20"/>
          <w:szCs w:val="20"/>
        </w:rPr>
        <w:t>Denise Smith, Chair</w:t>
      </w:r>
    </w:p>
    <w:p w14:paraId="0C53BD16" w14:textId="1689F349" w:rsidR="008F6656" w:rsidRDefault="007B3169" w:rsidP="00276ECA">
      <w:p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The committee </w:t>
      </w:r>
      <w:r w:rsidR="00F71FE5">
        <w:rPr>
          <w:rFonts w:ascii="Arial" w:eastAsia="Times New Roman" w:hAnsi="Arial" w:cs="Arial"/>
          <w:sz w:val="20"/>
          <w:szCs w:val="20"/>
        </w:rPr>
        <w:t xml:space="preserve">walked </w:t>
      </w:r>
      <w:r w:rsidR="00276ECA">
        <w:rPr>
          <w:rFonts w:ascii="Arial" w:eastAsia="Times New Roman" w:hAnsi="Arial" w:cs="Arial"/>
          <w:sz w:val="20"/>
          <w:szCs w:val="20"/>
        </w:rPr>
        <w:t xml:space="preserve">the draft formatted document and conducted a high-level red flag review. </w:t>
      </w:r>
    </w:p>
    <w:p w14:paraId="4638FB30" w14:textId="6C5821B3" w:rsidR="00EF5EB5" w:rsidRDefault="00EF5EB5" w:rsidP="00276ECA">
      <w:pPr>
        <w:spacing w:before="60" w:after="60" w:line="240" w:lineRule="auto"/>
        <w:rPr>
          <w:rFonts w:ascii="Arial" w:eastAsia="Times New Roman" w:hAnsi="Arial" w:cs="Arial"/>
          <w:i/>
          <w:iCs/>
          <w:sz w:val="20"/>
          <w:szCs w:val="20"/>
        </w:rPr>
      </w:pPr>
      <w:r>
        <w:rPr>
          <w:rFonts w:ascii="Arial" w:eastAsia="Times New Roman" w:hAnsi="Arial" w:cs="Arial"/>
          <w:i/>
          <w:iCs/>
          <w:sz w:val="20"/>
          <w:szCs w:val="20"/>
        </w:rPr>
        <w:t xml:space="preserve">Takeaways: </w:t>
      </w:r>
    </w:p>
    <w:p w14:paraId="5607F0C4" w14:textId="072C5C24" w:rsidR="00EF5EB5" w:rsidRDefault="00D125F0" w:rsidP="00EF5EB5">
      <w:pPr>
        <w:pStyle w:val="ListParagraph"/>
        <w:numPr>
          <w:ilvl w:val="0"/>
          <w:numId w:val="24"/>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More contrast is needed to improve readability. </w:t>
      </w:r>
    </w:p>
    <w:p w14:paraId="19D36ECA" w14:textId="1E0EB9DF" w:rsidR="00D125F0" w:rsidRDefault="00D125F0" w:rsidP="00EF5EB5">
      <w:pPr>
        <w:pStyle w:val="ListParagraph"/>
        <w:numPr>
          <w:ilvl w:val="0"/>
          <w:numId w:val="24"/>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Move the venn diagram fully within the photo. </w:t>
      </w:r>
    </w:p>
    <w:p w14:paraId="3876C6AB" w14:textId="6F638566" w:rsidR="00D125F0" w:rsidRDefault="0050583E" w:rsidP="00EF5EB5">
      <w:pPr>
        <w:pStyle w:val="ListParagraph"/>
        <w:numPr>
          <w:ilvl w:val="0"/>
          <w:numId w:val="24"/>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Confirm accessibility/color review has been completed. </w:t>
      </w:r>
    </w:p>
    <w:p w14:paraId="4EAD5D23" w14:textId="7FF16F56" w:rsidR="0050583E" w:rsidRDefault="00084C32" w:rsidP="00EF5EB5">
      <w:pPr>
        <w:pStyle w:val="ListParagraph"/>
        <w:numPr>
          <w:ilvl w:val="0"/>
          <w:numId w:val="24"/>
        </w:numPr>
        <w:spacing w:before="60" w:after="60" w:line="240" w:lineRule="auto"/>
        <w:rPr>
          <w:rFonts w:ascii="Arial" w:eastAsia="Times New Roman" w:hAnsi="Arial" w:cs="Arial"/>
          <w:sz w:val="20"/>
          <w:szCs w:val="20"/>
        </w:rPr>
      </w:pPr>
      <w:r>
        <w:rPr>
          <w:rFonts w:ascii="Arial" w:eastAsia="Times New Roman" w:hAnsi="Arial" w:cs="Arial"/>
          <w:sz w:val="20"/>
          <w:szCs w:val="20"/>
        </w:rPr>
        <w:lastRenderedPageBreak/>
        <w:t xml:space="preserve">Include year and location of flood photo. </w:t>
      </w:r>
    </w:p>
    <w:p w14:paraId="4C760AB8" w14:textId="1E7E6E99" w:rsidR="00084C32" w:rsidRDefault="00084C32" w:rsidP="00EF5EB5">
      <w:pPr>
        <w:pStyle w:val="ListParagraph"/>
        <w:numPr>
          <w:ilvl w:val="0"/>
          <w:numId w:val="24"/>
        </w:num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Bold/emphasize key points and requests. </w:t>
      </w:r>
    </w:p>
    <w:p w14:paraId="35BBFA8E" w14:textId="77777777" w:rsidR="00577AE2" w:rsidRDefault="00577AE2" w:rsidP="00577AE2">
      <w:pPr>
        <w:pStyle w:val="ListParagraph"/>
        <w:spacing w:before="60" w:after="60" w:line="240" w:lineRule="auto"/>
        <w:rPr>
          <w:rFonts w:ascii="Arial" w:eastAsia="Times New Roman" w:hAnsi="Arial" w:cs="Arial"/>
          <w:sz w:val="20"/>
          <w:szCs w:val="20"/>
        </w:rPr>
      </w:pPr>
    </w:p>
    <w:p w14:paraId="1C2D02F1" w14:textId="57C293E0" w:rsidR="00084C32" w:rsidRDefault="00301961" w:rsidP="00301961">
      <w:pPr>
        <w:spacing w:before="60" w:after="60" w:line="240" w:lineRule="auto"/>
        <w:rPr>
          <w:rFonts w:ascii="Arial" w:eastAsia="Times New Roman" w:hAnsi="Arial" w:cs="Arial"/>
          <w:sz w:val="20"/>
          <w:szCs w:val="20"/>
        </w:rPr>
      </w:pPr>
      <w:r>
        <w:rPr>
          <w:rFonts w:ascii="Arial" w:eastAsia="Times New Roman" w:hAnsi="Arial" w:cs="Arial"/>
          <w:sz w:val="20"/>
          <w:szCs w:val="20"/>
        </w:rPr>
        <w:t>The committee discussed plans for the Action Plan release event on December 9</w:t>
      </w:r>
      <w:r w:rsidRPr="00301961">
        <w:rPr>
          <w:rFonts w:ascii="Arial" w:eastAsia="Times New Roman" w:hAnsi="Arial" w:cs="Arial"/>
          <w:sz w:val="20"/>
          <w:szCs w:val="20"/>
          <w:vertAlign w:val="superscript"/>
        </w:rPr>
        <w:t>th</w:t>
      </w:r>
      <w:r>
        <w:rPr>
          <w:rFonts w:ascii="Arial" w:eastAsia="Times New Roman" w:hAnsi="Arial" w:cs="Arial"/>
          <w:sz w:val="20"/>
          <w:szCs w:val="20"/>
        </w:rPr>
        <w:t xml:space="preserve"> </w:t>
      </w:r>
      <w:r w:rsidR="00AE3BCC">
        <w:rPr>
          <w:rFonts w:ascii="Arial" w:eastAsia="Times New Roman" w:hAnsi="Arial" w:cs="Arial"/>
          <w:sz w:val="20"/>
          <w:szCs w:val="20"/>
        </w:rPr>
        <w:t xml:space="preserve">from 5-7pm. </w:t>
      </w:r>
      <w:r w:rsidR="00441708">
        <w:rPr>
          <w:rFonts w:ascii="Arial" w:eastAsia="Times New Roman" w:hAnsi="Arial" w:cs="Arial"/>
          <w:sz w:val="20"/>
          <w:szCs w:val="20"/>
        </w:rPr>
        <w:t xml:space="preserve">Katie has reached out to several Chittenden County venues </w:t>
      </w:r>
      <w:r w:rsidR="00EB0C29">
        <w:rPr>
          <w:rFonts w:ascii="Arial" w:eastAsia="Times New Roman" w:hAnsi="Arial" w:cs="Arial"/>
          <w:sz w:val="20"/>
          <w:szCs w:val="20"/>
        </w:rPr>
        <w:t xml:space="preserve">including the Sailing Center, the Saint John’s Club, and several breweries/distilleries. She will also reach out to </w:t>
      </w:r>
      <w:r w:rsidR="00412E8D">
        <w:rPr>
          <w:rFonts w:ascii="Arial" w:eastAsia="Times New Roman" w:hAnsi="Arial" w:cs="Arial"/>
          <w:sz w:val="20"/>
          <w:szCs w:val="20"/>
        </w:rPr>
        <w:t xml:space="preserve">Main Street Landing in Burlington and a few other venues. Committee members were supportive of moving this event to different venues and in the future holding it earlier in the fall and hosting it in a different part of the watershed. </w:t>
      </w:r>
      <w:r w:rsidR="00017B9F">
        <w:rPr>
          <w:rFonts w:ascii="Arial" w:eastAsia="Times New Roman" w:hAnsi="Arial" w:cs="Arial"/>
          <w:sz w:val="20"/>
          <w:szCs w:val="20"/>
        </w:rPr>
        <w:t xml:space="preserve">Members were supportive of this being a hybrid event as long as CAC members committed to attending in person where possible. </w:t>
      </w:r>
      <w:r w:rsidR="000A3DF0">
        <w:rPr>
          <w:rFonts w:ascii="Arial" w:eastAsia="Times New Roman" w:hAnsi="Arial" w:cs="Arial"/>
          <w:sz w:val="20"/>
          <w:szCs w:val="20"/>
        </w:rPr>
        <w:t xml:space="preserve">LCC and LCBP will help publicize the event. </w:t>
      </w:r>
    </w:p>
    <w:p w14:paraId="548760AD" w14:textId="77777777" w:rsidR="008768C1" w:rsidRDefault="008768C1" w:rsidP="00301961">
      <w:pPr>
        <w:spacing w:before="60" w:after="60" w:line="240" w:lineRule="auto"/>
        <w:rPr>
          <w:rFonts w:ascii="Arial" w:eastAsia="Times New Roman" w:hAnsi="Arial" w:cs="Arial"/>
          <w:sz w:val="20"/>
          <w:szCs w:val="20"/>
        </w:rPr>
      </w:pPr>
    </w:p>
    <w:p w14:paraId="2DBF5217" w14:textId="31C34925" w:rsidR="008768C1" w:rsidRDefault="008768C1" w:rsidP="00301961">
      <w:pPr>
        <w:spacing w:before="60" w:after="60" w:line="240" w:lineRule="auto"/>
        <w:rPr>
          <w:rFonts w:ascii="Arial" w:eastAsia="Times New Roman" w:hAnsi="Arial" w:cs="Arial"/>
          <w:sz w:val="20"/>
          <w:szCs w:val="20"/>
        </w:rPr>
      </w:pPr>
      <w:r w:rsidRPr="00577AE2">
        <w:rPr>
          <w:rFonts w:ascii="Arial" w:eastAsia="Times New Roman" w:hAnsi="Arial" w:cs="Arial"/>
          <w:b/>
          <w:bCs/>
          <w:sz w:val="20"/>
          <w:szCs w:val="20"/>
        </w:rPr>
        <w:t>ACTION ITEM:</w:t>
      </w:r>
      <w:r>
        <w:rPr>
          <w:rFonts w:ascii="Arial" w:eastAsia="Times New Roman" w:hAnsi="Arial" w:cs="Arial"/>
          <w:sz w:val="20"/>
          <w:szCs w:val="20"/>
        </w:rPr>
        <w:t xml:space="preserve"> </w:t>
      </w:r>
      <w:r w:rsidR="00CC2200">
        <w:rPr>
          <w:rFonts w:ascii="Arial" w:eastAsia="Times New Roman" w:hAnsi="Arial" w:cs="Arial"/>
          <w:sz w:val="20"/>
          <w:szCs w:val="20"/>
        </w:rPr>
        <w:t xml:space="preserve">Review and vote to approve draft action plan. </w:t>
      </w:r>
    </w:p>
    <w:p w14:paraId="5DDBCD6B" w14:textId="175D04B0" w:rsidR="00CC2200" w:rsidRPr="00577AE2" w:rsidRDefault="00CC2200" w:rsidP="00577AE2">
      <w:pPr>
        <w:pStyle w:val="ListParagraph"/>
        <w:numPr>
          <w:ilvl w:val="0"/>
          <w:numId w:val="25"/>
        </w:numPr>
        <w:spacing w:before="60" w:after="60" w:line="240" w:lineRule="auto"/>
        <w:rPr>
          <w:rFonts w:ascii="Arial" w:eastAsia="Times New Roman" w:hAnsi="Arial" w:cs="Arial"/>
          <w:sz w:val="20"/>
          <w:szCs w:val="20"/>
        </w:rPr>
      </w:pPr>
      <w:r w:rsidRPr="00577AE2">
        <w:rPr>
          <w:rFonts w:ascii="Arial" w:eastAsia="Times New Roman" w:hAnsi="Arial" w:cs="Arial"/>
          <w:sz w:val="20"/>
          <w:szCs w:val="20"/>
        </w:rPr>
        <w:t>Motion to approve draft</w:t>
      </w:r>
      <w:r w:rsidR="00DD0E1A" w:rsidRPr="00577AE2">
        <w:rPr>
          <w:rFonts w:ascii="Arial" w:eastAsia="Times New Roman" w:hAnsi="Arial" w:cs="Arial"/>
          <w:sz w:val="20"/>
          <w:szCs w:val="20"/>
        </w:rPr>
        <w:t xml:space="preserve"> with edits</w:t>
      </w:r>
      <w:r w:rsidRPr="00577AE2">
        <w:rPr>
          <w:rFonts w:ascii="Arial" w:eastAsia="Times New Roman" w:hAnsi="Arial" w:cs="Arial"/>
          <w:sz w:val="20"/>
          <w:szCs w:val="20"/>
        </w:rPr>
        <w:t xml:space="preserve"> as discussed</w:t>
      </w:r>
      <w:r w:rsidR="00DD0E1A" w:rsidRPr="00577AE2">
        <w:rPr>
          <w:rFonts w:ascii="Arial" w:eastAsia="Times New Roman" w:hAnsi="Arial" w:cs="Arial"/>
          <w:sz w:val="20"/>
          <w:szCs w:val="20"/>
        </w:rPr>
        <w:t xml:space="preserve"> by: Wayne Elliot </w:t>
      </w:r>
    </w:p>
    <w:p w14:paraId="45DA76A5" w14:textId="0D4EEB77" w:rsidR="00DD0E1A" w:rsidRPr="00577AE2" w:rsidRDefault="00DD0E1A" w:rsidP="00577AE2">
      <w:pPr>
        <w:pStyle w:val="ListParagraph"/>
        <w:numPr>
          <w:ilvl w:val="0"/>
          <w:numId w:val="25"/>
        </w:numPr>
        <w:spacing w:before="60" w:after="60" w:line="240" w:lineRule="auto"/>
        <w:rPr>
          <w:rFonts w:ascii="Arial" w:eastAsia="Times New Roman" w:hAnsi="Arial" w:cs="Arial"/>
          <w:sz w:val="20"/>
          <w:szCs w:val="20"/>
        </w:rPr>
      </w:pPr>
      <w:r w:rsidRPr="00577AE2">
        <w:rPr>
          <w:rFonts w:ascii="Arial" w:eastAsia="Times New Roman" w:hAnsi="Arial" w:cs="Arial"/>
          <w:sz w:val="20"/>
          <w:szCs w:val="20"/>
        </w:rPr>
        <w:t xml:space="preserve">Second by: Carol Ode </w:t>
      </w:r>
    </w:p>
    <w:p w14:paraId="5F4C4104" w14:textId="7EFC260E" w:rsidR="00DD0E1A" w:rsidRPr="00577AE2" w:rsidRDefault="00DD0E1A" w:rsidP="00577AE2">
      <w:pPr>
        <w:pStyle w:val="ListParagraph"/>
        <w:numPr>
          <w:ilvl w:val="0"/>
          <w:numId w:val="25"/>
        </w:numPr>
        <w:spacing w:before="60" w:after="60" w:line="240" w:lineRule="auto"/>
        <w:rPr>
          <w:rFonts w:ascii="Arial" w:eastAsia="Times New Roman" w:hAnsi="Arial" w:cs="Arial"/>
          <w:sz w:val="20"/>
          <w:szCs w:val="20"/>
        </w:rPr>
      </w:pPr>
      <w:r w:rsidRPr="00577AE2">
        <w:rPr>
          <w:rFonts w:ascii="Arial" w:eastAsia="Times New Roman" w:hAnsi="Arial" w:cs="Arial"/>
          <w:sz w:val="20"/>
          <w:szCs w:val="20"/>
        </w:rPr>
        <w:t xml:space="preserve">Discussion: Breck asked if the committee will have an opportunity to review the document again. Katie confirmed that </w:t>
      </w:r>
      <w:r w:rsidR="00730947" w:rsidRPr="00577AE2">
        <w:rPr>
          <w:rFonts w:ascii="Arial" w:eastAsia="Times New Roman" w:hAnsi="Arial" w:cs="Arial"/>
          <w:sz w:val="20"/>
          <w:szCs w:val="20"/>
        </w:rPr>
        <w:t xml:space="preserve">she will send the </w:t>
      </w:r>
      <w:r w:rsidR="00B57E70" w:rsidRPr="00577AE2">
        <w:rPr>
          <w:rFonts w:ascii="Arial" w:eastAsia="Times New Roman" w:hAnsi="Arial" w:cs="Arial"/>
          <w:sz w:val="20"/>
          <w:szCs w:val="20"/>
        </w:rPr>
        <w:t xml:space="preserve">action plan as amended and the committee will have another opportunity to </w:t>
      </w:r>
      <w:r w:rsidR="00605FA1" w:rsidRPr="00577AE2">
        <w:rPr>
          <w:rFonts w:ascii="Arial" w:eastAsia="Times New Roman" w:hAnsi="Arial" w:cs="Arial"/>
          <w:sz w:val="20"/>
          <w:szCs w:val="20"/>
        </w:rPr>
        <w:t xml:space="preserve">read it. If any edits are made in this final review, they would be very minor. </w:t>
      </w:r>
    </w:p>
    <w:p w14:paraId="07948B90" w14:textId="7CD1DCA7" w:rsidR="00DD0E1A" w:rsidRPr="00577AE2" w:rsidRDefault="00DD0E1A" w:rsidP="00577AE2">
      <w:pPr>
        <w:pStyle w:val="ListParagraph"/>
        <w:numPr>
          <w:ilvl w:val="0"/>
          <w:numId w:val="25"/>
        </w:numPr>
        <w:spacing w:before="60" w:after="60" w:line="240" w:lineRule="auto"/>
        <w:rPr>
          <w:rFonts w:ascii="Arial" w:eastAsia="Times New Roman" w:hAnsi="Arial" w:cs="Arial"/>
          <w:sz w:val="20"/>
          <w:szCs w:val="20"/>
        </w:rPr>
      </w:pPr>
      <w:r w:rsidRPr="00577AE2">
        <w:rPr>
          <w:rFonts w:ascii="Arial" w:eastAsia="Times New Roman" w:hAnsi="Arial" w:cs="Arial"/>
          <w:sz w:val="20"/>
          <w:szCs w:val="20"/>
        </w:rPr>
        <w:t xml:space="preserve">Vote: All in favor </w:t>
      </w:r>
    </w:p>
    <w:p w14:paraId="0FE0507E" w14:textId="77777777" w:rsidR="001E7A7F" w:rsidRDefault="001E7A7F" w:rsidP="00301961">
      <w:pPr>
        <w:spacing w:before="60" w:after="60" w:line="240" w:lineRule="auto"/>
        <w:rPr>
          <w:rFonts w:ascii="Arial" w:eastAsia="Times New Roman" w:hAnsi="Arial" w:cs="Arial"/>
          <w:sz w:val="20"/>
          <w:szCs w:val="20"/>
        </w:rPr>
      </w:pPr>
    </w:p>
    <w:p w14:paraId="66DC856E" w14:textId="231A5A7C" w:rsidR="001E7A7F" w:rsidRDefault="001E7A7F" w:rsidP="00301961">
      <w:pPr>
        <w:spacing w:before="60" w:after="60" w:line="240" w:lineRule="auto"/>
        <w:rPr>
          <w:rFonts w:ascii="Arial" w:eastAsia="Times New Roman" w:hAnsi="Arial" w:cs="Arial"/>
          <w:sz w:val="20"/>
          <w:szCs w:val="20"/>
        </w:rPr>
      </w:pPr>
      <w:r>
        <w:rPr>
          <w:rFonts w:ascii="Arial" w:eastAsia="Times New Roman" w:hAnsi="Arial" w:cs="Arial"/>
          <w:sz w:val="20"/>
          <w:szCs w:val="20"/>
        </w:rPr>
        <w:t xml:space="preserve">Denise thanked everyone for their hard work on the action plan. </w:t>
      </w:r>
      <w:r w:rsidR="00F50494">
        <w:rPr>
          <w:rFonts w:ascii="Arial" w:eastAsia="Times New Roman" w:hAnsi="Arial" w:cs="Arial"/>
          <w:sz w:val="20"/>
          <w:szCs w:val="20"/>
        </w:rPr>
        <w:t xml:space="preserve">Before the presentations to the legislature in January, the CAC will tighten up talking points. </w:t>
      </w:r>
      <w:r w:rsidR="00D91C1A">
        <w:rPr>
          <w:rFonts w:ascii="Arial" w:eastAsia="Times New Roman" w:hAnsi="Arial" w:cs="Arial"/>
          <w:sz w:val="20"/>
          <w:szCs w:val="20"/>
        </w:rPr>
        <w:t xml:space="preserve">The committee is targeting </w:t>
      </w:r>
      <w:r w:rsidR="00DA1D23">
        <w:rPr>
          <w:rFonts w:ascii="Arial" w:eastAsia="Times New Roman" w:hAnsi="Arial" w:cs="Arial"/>
          <w:sz w:val="20"/>
          <w:szCs w:val="20"/>
        </w:rPr>
        <w:t>the last week of January again</w:t>
      </w:r>
      <w:r w:rsidR="00577AE2">
        <w:rPr>
          <w:rFonts w:ascii="Arial" w:eastAsia="Times New Roman" w:hAnsi="Arial" w:cs="Arial"/>
          <w:sz w:val="20"/>
          <w:szCs w:val="20"/>
        </w:rPr>
        <w:t xml:space="preserve"> for State House presentations. </w:t>
      </w:r>
    </w:p>
    <w:p w14:paraId="2F25BD01" w14:textId="242FD797" w:rsidR="00DD0E1A" w:rsidRPr="00301961" w:rsidRDefault="00DD0E1A" w:rsidP="00301961">
      <w:pPr>
        <w:spacing w:before="60" w:after="60" w:line="240" w:lineRule="auto"/>
        <w:rPr>
          <w:rFonts w:ascii="Arial" w:eastAsia="Times New Roman" w:hAnsi="Arial" w:cs="Arial"/>
          <w:sz w:val="20"/>
          <w:szCs w:val="20"/>
        </w:rPr>
      </w:pPr>
    </w:p>
    <w:p w14:paraId="3DBC9A50" w14:textId="5EA4045D" w:rsidR="00AC5F1B" w:rsidRPr="00AC5F1B" w:rsidRDefault="00AC5F1B" w:rsidP="00416573">
      <w:pPr>
        <w:spacing w:after="0" w:line="240" w:lineRule="auto"/>
        <w:ind w:right="460"/>
        <w:rPr>
          <w:rFonts w:ascii="Times New Roman" w:eastAsia="Times New Roman" w:hAnsi="Times New Roman" w:cs="Times New Roman"/>
          <w:color w:val="auto"/>
          <w:sz w:val="24"/>
          <w:szCs w:val="24"/>
        </w:rPr>
      </w:pPr>
      <w:r w:rsidRPr="00AC5F1B">
        <w:rPr>
          <w:rFonts w:ascii="Arial" w:eastAsia="Times New Roman" w:hAnsi="Arial" w:cs="Arial"/>
          <w:b/>
          <w:bCs/>
          <w:sz w:val="20"/>
          <w:szCs w:val="20"/>
        </w:rPr>
        <w:t>7.</w:t>
      </w:r>
      <w:r w:rsidRPr="00AC5F1B">
        <w:rPr>
          <w:rFonts w:ascii="Times New Roman" w:eastAsia="Times New Roman" w:hAnsi="Times New Roman" w:cs="Times New Roman"/>
          <w:sz w:val="14"/>
          <w:szCs w:val="14"/>
        </w:rPr>
        <w:t xml:space="preserve">     </w:t>
      </w:r>
      <w:r w:rsidRPr="00AC5F1B">
        <w:rPr>
          <w:rFonts w:ascii="Arial" w:eastAsia="Times New Roman" w:hAnsi="Arial" w:cs="Arial"/>
          <w:b/>
          <w:bCs/>
          <w:sz w:val="20"/>
          <w:szCs w:val="20"/>
        </w:rPr>
        <w:t>Meeting Wrap-Up Discussion</w:t>
      </w:r>
    </w:p>
    <w:p w14:paraId="3ABAC1C1" w14:textId="66420103" w:rsidR="00BF6849" w:rsidRPr="00920549" w:rsidRDefault="00416573" w:rsidP="00380411">
      <w:pPr>
        <w:spacing w:after="0" w:line="240" w:lineRule="auto"/>
        <w:rPr>
          <w:rFonts w:ascii="Arial" w:eastAsia="Times New Roman" w:hAnsi="Arial" w:cs="Arial"/>
          <w:color w:val="auto"/>
          <w:sz w:val="20"/>
          <w:szCs w:val="20"/>
        </w:rPr>
      </w:pPr>
      <w:r w:rsidRPr="00920549">
        <w:rPr>
          <w:rFonts w:ascii="Arial" w:eastAsia="Times New Roman" w:hAnsi="Arial" w:cs="Arial"/>
          <w:color w:val="auto"/>
          <w:sz w:val="20"/>
          <w:szCs w:val="20"/>
        </w:rPr>
        <w:t xml:space="preserve">The VTCAC </w:t>
      </w:r>
      <w:r w:rsidR="0080762B" w:rsidRPr="00920549">
        <w:rPr>
          <w:rFonts w:ascii="Arial" w:eastAsia="Times New Roman" w:hAnsi="Arial" w:cs="Arial"/>
          <w:color w:val="auto"/>
          <w:sz w:val="20"/>
          <w:szCs w:val="20"/>
        </w:rPr>
        <w:t xml:space="preserve">is scheduled to meet next </w:t>
      </w:r>
      <w:r w:rsidR="00577AE2">
        <w:rPr>
          <w:rFonts w:ascii="Arial" w:eastAsia="Times New Roman" w:hAnsi="Arial" w:cs="Arial"/>
          <w:color w:val="auto"/>
          <w:sz w:val="20"/>
          <w:szCs w:val="20"/>
        </w:rPr>
        <w:t>December 9</w:t>
      </w:r>
      <w:r w:rsidR="00577AE2" w:rsidRPr="00577AE2">
        <w:rPr>
          <w:rFonts w:ascii="Arial" w:eastAsia="Times New Roman" w:hAnsi="Arial" w:cs="Arial"/>
          <w:color w:val="auto"/>
          <w:sz w:val="20"/>
          <w:szCs w:val="20"/>
          <w:vertAlign w:val="superscript"/>
        </w:rPr>
        <w:t>th</w:t>
      </w:r>
      <w:r w:rsidR="00577AE2">
        <w:rPr>
          <w:rFonts w:ascii="Arial" w:eastAsia="Times New Roman" w:hAnsi="Arial" w:cs="Arial"/>
          <w:color w:val="auto"/>
          <w:sz w:val="20"/>
          <w:szCs w:val="20"/>
        </w:rPr>
        <w:t xml:space="preserve"> from 5-7pm. This meeting will be the Action Plan release event and will feature a presentation about the State of the Lake by LCBP staff. </w:t>
      </w:r>
    </w:p>
    <w:sectPr w:rsidR="00BF6849" w:rsidRPr="00920549" w:rsidSect="00D037FE">
      <w:headerReference w:type="even" r:id="rId18"/>
      <w:footerReference w:type="even" r:id="rId19"/>
      <w:footerReference w:type="default" r:id="rId20"/>
      <w:headerReference w:type="first" r:id="rId21"/>
      <w:pgSz w:w="12240" w:h="15840"/>
      <w:pgMar w:top="1440" w:right="1137"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50A8" w14:textId="77777777" w:rsidR="00DF0D8D" w:rsidRDefault="00DF0D8D" w:rsidP="00D53D47">
      <w:pPr>
        <w:spacing w:after="0" w:line="240" w:lineRule="auto"/>
      </w:pPr>
      <w:r>
        <w:separator/>
      </w:r>
    </w:p>
  </w:endnote>
  <w:endnote w:type="continuationSeparator" w:id="0">
    <w:p w14:paraId="32791130" w14:textId="77777777" w:rsidR="00DF0D8D" w:rsidRDefault="00DF0D8D" w:rsidP="00D53D47">
      <w:pPr>
        <w:spacing w:after="0" w:line="240" w:lineRule="auto"/>
      </w:pPr>
      <w:r>
        <w:continuationSeparator/>
      </w:r>
    </w:p>
  </w:endnote>
  <w:endnote w:type="continuationNotice" w:id="1">
    <w:p w14:paraId="1AC562AD" w14:textId="77777777" w:rsidR="00DF0D8D" w:rsidRDefault="00DF0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27D913B3" w14:paraId="4DD5529A" w14:textId="77777777" w:rsidTr="27D913B3">
      <w:trPr>
        <w:trHeight w:val="300"/>
      </w:trPr>
      <w:tc>
        <w:tcPr>
          <w:tcW w:w="3340" w:type="dxa"/>
        </w:tcPr>
        <w:p w14:paraId="3BABD860" w14:textId="22B98AAA" w:rsidR="27D913B3" w:rsidRDefault="27D913B3" w:rsidP="27D913B3">
          <w:pPr>
            <w:pStyle w:val="Header"/>
            <w:ind w:left="-115"/>
          </w:pPr>
        </w:p>
      </w:tc>
      <w:tc>
        <w:tcPr>
          <w:tcW w:w="3340" w:type="dxa"/>
        </w:tcPr>
        <w:p w14:paraId="17532027" w14:textId="19BF6951" w:rsidR="27D913B3" w:rsidRDefault="27D913B3" w:rsidP="27D913B3">
          <w:pPr>
            <w:pStyle w:val="Header"/>
            <w:jc w:val="center"/>
          </w:pPr>
        </w:p>
      </w:tc>
      <w:tc>
        <w:tcPr>
          <w:tcW w:w="3340" w:type="dxa"/>
        </w:tcPr>
        <w:p w14:paraId="1C8EF9AB" w14:textId="1BCD00B0" w:rsidR="27D913B3" w:rsidRDefault="27D913B3" w:rsidP="27D913B3">
          <w:pPr>
            <w:pStyle w:val="Header"/>
            <w:ind w:right="-115"/>
            <w:jc w:val="right"/>
          </w:pPr>
        </w:p>
      </w:tc>
    </w:tr>
  </w:tbl>
  <w:p w14:paraId="6A41ECD4" w14:textId="4843A373" w:rsidR="27D913B3" w:rsidRDefault="27D913B3" w:rsidP="27D91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27D913B3" w14:paraId="1426E229" w14:textId="77777777" w:rsidTr="27D913B3">
      <w:trPr>
        <w:trHeight w:val="300"/>
      </w:trPr>
      <w:tc>
        <w:tcPr>
          <w:tcW w:w="3340" w:type="dxa"/>
        </w:tcPr>
        <w:p w14:paraId="3A1D6ACC" w14:textId="4AD208CA" w:rsidR="27D913B3" w:rsidRDefault="27D913B3" w:rsidP="27D913B3">
          <w:pPr>
            <w:pStyle w:val="Header"/>
            <w:ind w:left="-115"/>
          </w:pPr>
        </w:p>
      </w:tc>
      <w:tc>
        <w:tcPr>
          <w:tcW w:w="3340" w:type="dxa"/>
        </w:tcPr>
        <w:p w14:paraId="657491E1" w14:textId="7E54A389" w:rsidR="27D913B3" w:rsidRDefault="27D913B3" w:rsidP="27D913B3">
          <w:pPr>
            <w:pStyle w:val="Header"/>
            <w:jc w:val="center"/>
          </w:pPr>
        </w:p>
      </w:tc>
      <w:tc>
        <w:tcPr>
          <w:tcW w:w="3340" w:type="dxa"/>
        </w:tcPr>
        <w:p w14:paraId="0BD50177" w14:textId="70E85A6B" w:rsidR="27D913B3" w:rsidRDefault="27D913B3" w:rsidP="27D913B3">
          <w:pPr>
            <w:pStyle w:val="Header"/>
            <w:ind w:right="-115"/>
            <w:jc w:val="right"/>
          </w:pPr>
        </w:p>
      </w:tc>
    </w:tr>
  </w:tbl>
  <w:p w14:paraId="241BEE43" w14:textId="60734564" w:rsidR="27D913B3" w:rsidRDefault="27D913B3" w:rsidP="27D9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94A9F" w14:textId="77777777" w:rsidR="00DF0D8D" w:rsidRDefault="00DF0D8D" w:rsidP="00D53D47">
      <w:pPr>
        <w:spacing w:after="0" w:line="240" w:lineRule="auto"/>
      </w:pPr>
      <w:r>
        <w:separator/>
      </w:r>
    </w:p>
  </w:footnote>
  <w:footnote w:type="continuationSeparator" w:id="0">
    <w:p w14:paraId="468B7723" w14:textId="77777777" w:rsidR="00DF0D8D" w:rsidRDefault="00DF0D8D" w:rsidP="00D53D47">
      <w:pPr>
        <w:spacing w:after="0" w:line="240" w:lineRule="auto"/>
      </w:pPr>
      <w:r>
        <w:continuationSeparator/>
      </w:r>
    </w:p>
  </w:footnote>
  <w:footnote w:type="continuationNotice" w:id="1">
    <w:p w14:paraId="459469C1" w14:textId="77777777" w:rsidR="00DF0D8D" w:rsidRDefault="00DF0D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27D913B3" w14:paraId="4205B2FD" w14:textId="77777777" w:rsidTr="27D913B3">
      <w:trPr>
        <w:trHeight w:val="300"/>
      </w:trPr>
      <w:tc>
        <w:tcPr>
          <w:tcW w:w="3340" w:type="dxa"/>
        </w:tcPr>
        <w:p w14:paraId="4F01FE72" w14:textId="2375815D" w:rsidR="27D913B3" w:rsidRDefault="27D913B3" w:rsidP="27D913B3">
          <w:pPr>
            <w:pStyle w:val="Header"/>
            <w:ind w:left="-115"/>
          </w:pPr>
        </w:p>
      </w:tc>
      <w:tc>
        <w:tcPr>
          <w:tcW w:w="3340" w:type="dxa"/>
        </w:tcPr>
        <w:p w14:paraId="701C9AB1" w14:textId="10186CD8" w:rsidR="27D913B3" w:rsidRDefault="27D913B3" w:rsidP="27D913B3">
          <w:pPr>
            <w:pStyle w:val="Header"/>
            <w:jc w:val="center"/>
          </w:pPr>
        </w:p>
      </w:tc>
      <w:tc>
        <w:tcPr>
          <w:tcW w:w="3340" w:type="dxa"/>
        </w:tcPr>
        <w:p w14:paraId="2A7C8F40" w14:textId="713D5F82" w:rsidR="27D913B3" w:rsidRDefault="27D913B3" w:rsidP="27D913B3">
          <w:pPr>
            <w:pStyle w:val="Header"/>
            <w:ind w:right="-115"/>
            <w:jc w:val="right"/>
          </w:pPr>
        </w:p>
      </w:tc>
    </w:tr>
  </w:tbl>
  <w:p w14:paraId="007CE410" w14:textId="59430F5F" w:rsidR="27D913B3" w:rsidRDefault="27D913B3" w:rsidP="27D91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C1700" w14:textId="77777777" w:rsidR="00D037FE" w:rsidRDefault="00D037FE" w:rsidP="00D037FE">
    <w:pPr>
      <w:spacing w:after="4"/>
      <w:ind w:left="70" w:right="4" w:hanging="10"/>
      <w:jc w:val="center"/>
      <w:rPr>
        <w:rFonts w:ascii="Arial" w:eastAsia="Arial" w:hAnsi="Arial" w:cs="Arial"/>
        <w:b/>
        <w:color w:val="538135" w:themeColor="accent6" w:themeShade="BF"/>
        <w:sz w:val="36"/>
        <w:szCs w:val="36"/>
      </w:rPr>
    </w:pPr>
    <w:r w:rsidRPr="002F745D">
      <w:rPr>
        <w:rFonts w:ascii="Arial" w:eastAsia="Arial" w:hAnsi="Arial" w:cs="Arial"/>
        <w:b/>
        <w:noProof/>
        <w:color w:val="5B9BD5" w:themeColor="accent5"/>
        <w:sz w:val="36"/>
        <w:szCs w:val="36"/>
      </w:rPr>
      <mc:AlternateContent>
        <mc:Choice Requires="wps">
          <w:drawing>
            <wp:anchor distT="0" distB="0" distL="114300" distR="114300" simplePos="0" relativeHeight="251659264" behindDoc="0" locked="0" layoutInCell="1" allowOverlap="1" wp14:anchorId="661038C4" wp14:editId="175E9B03">
              <wp:simplePos x="0" y="0"/>
              <wp:positionH relativeFrom="margin">
                <wp:align>right</wp:align>
              </wp:positionH>
              <wp:positionV relativeFrom="paragraph">
                <wp:posOffset>6350</wp:posOffset>
              </wp:positionV>
              <wp:extent cx="6337300" cy="128270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6337300" cy="1282700"/>
                      </a:xfrm>
                      <a:prstGeom prst="rect">
                        <a:avLst/>
                      </a:prstGeom>
                      <a:noFill/>
                      <a:ln>
                        <a:solidFill>
                          <a:schemeClr val="accent6">
                            <a:lumMod val="7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F7FB7" id="Rectangle 2" o:spid="_x0000_s1026" style="position:absolute;margin-left:447.8pt;margin-top:.5pt;width:499pt;height:10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" filled="f" strokecolor="#538135 [2409]" strokeweight="1pt">
              <v:stroke dashstyle="longDash"/>
              <w10:wrap anchorx="margin"/>
            </v:rect>
          </w:pict>
        </mc:Fallback>
      </mc:AlternateContent>
    </w:r>
  </w:p>
  <w:p w14:paraId="64DB3DAE" w14:textId="77777777" w:rsidR="00D037FE" w:rsidRPr="009B6D78" w:rsidRDefault="00D037FE" w:rsidP="00D037FE">
    <w:pPr>
      <w:spacing w:after="4"/>
      <w:ind w:left="70" w:right="4" w:hanging="10"/>
      <w:jc w:val="center"/>
      <w:rPr>
        <w:rFonts w:ascii="Arial" w:eastAsia="Arial" w:hAnsi="Arial" w:cs="Arial"/>
        <w:b/>
        <w:color w:val="538135" w:themeColor="accent6" w:themeShade="BF"/>
        <w:sz w:val="36"/>
        <w:szCs w:val="36"/>
      </w:rPr>
    </w:pPr>
    <w:r w:rsidRPr="009B6D78">
      <w:rPr>
        <w:rFonts w:ascii="Arial" w:eastAsia="Arial" w:hAnsi="Arial" w:cs="Arial"/>
        <w:b/>
        <w:color w:val="538135" w:themeColor="accent6" w:themeShade="BF"/>
        <w:sz w:val="36"/>
        <w:szCs w:val="36"/>
      </w:rPr>
      <w:t>Vermont Citizens Advisory Committee (VTCAC)</w:t>
    </w:r>
  </w:p>
  <w:p w14:paraId="49DA1E84" w14:textId="77777777" w:rsidR="00D037FE" w:rsidRPr="009B6D78" w:rsidRDefault="00D037FE" w:rsidP="00D037FE">
    <w:pPr>
      <w:spacing w:after="4"/>
      <w:ind w:left="70" w:right="4" w:hanging="10"/>
      <w:jc w:val="center"/>
      <w:rPr>
        <w:rFonts w:ascii="Arial" w:eastAsia="Arial" w:hAnsi="Arial" w:cs="Arial"/>
        <w:b/>
        <w:color w:val="538135" w:themeColor="accent6" w:themeShade="BF"/>
        <w:sz w:val="36"/>
        <w:szCs w:val="36"/>
      </w:rPr>
    </w:pPr>
    <w:r w:rsidRPr="009B6D78">
      <w:rPr>
        <w:rFonts w:ascii="Arial" w:eastAsia="Arial" w:hAnsi="Arial" w:cs="Arial"/>
        <w:b/>
        <w:color w:val="538135" w:themeColor="accent6" w:themeShade="BF"/>
        <w:sz w:val="36"/>
        <w:szCs w:val="36"/>
      </w:rPr>
      <w:t xml:space="preserve"> on Lake Champlain’s Future</w:t>
    </w:r>
  </w:p>
  <w:p w14:paraId="4FD193C8" w14:textId="28F44E79" w:rsidR="00D037FE" w:rsidRDefault="00B81736" w:rsidP="00D037FE">
    <w:pPr>
      <w:spacing w:after="0"/>
      <w:ind w:left="70" w:hanging="10"/>
      <w:jc w:val="center"/>
      <w:rPr>
        <w:rFonts w:ascii="Arial" w:eastAsia="Arial" w:hAnsi="Arial" w:cs="Arial"/>
        <w:b/>
        <w:bCs/>
        <w:color w:val="auto"/>
      </w:rPr>
    </w:pPr>
    <w:r>
      <w:rPr>
        <w:rFonts w:ascii="Arial" w:eastAsia="Arial" w:hAnsi="Arial" w:cs="Arial"/>
        <w:b/>
        <w:bCs/>
        <w:color w:val="auto"/>
      </w:rPr>
      <w:t>November 4</w:t>
    </w:r>
    <w:r w:rsidR="00BC228F" w:rsidRPr="00BC228F">
      <w:rPr>
        <w:rFonts w:ascii="Arial" w:eastAsia="Arial" w:hAnsi="Arial" w:cs="Arial"/>
        <w:b/>
        <w:bCs/>
        <w:color w:val="auto"/>
        <w:vertAlign w:val="superscript"/>
      </w:rPr>
      <w:t>th</w:t>
    </w:r>
    <w:r w:rsidR="00D037FE" w:rsidRPr="67E3CDF3">
      <w:rPr>
        <w:rFonts w:ascii="Arial" w:eastAsia="Arial" w:hAnsi="Arial" w:cs="Arial"/>
        <w:b/>
        <w:bCs/>
        <w:color w:val="auto"/>
      </w:rPr>
      <w:t>, 202</w:t>
    </w:r>
    <w:r w:rsidR="00D037FE">
      <w:rPr>
        <w:rFonts w:ascii="Arial" w:eastAsia="Arial" w:hAnsi="Arial" w:cs="Arial"/>
        <w:b/>
        <w:bCs/>
        <w:color w:val="auto"/>
      </w:rPr>
      <w:t>4</w:t>
    </w:r>
  </w:p>
  <w:p w14:paraId="5A66F6DC" w14:textId="0F4846D8" w:rsidR="00D037FE" w:rsidRPr="00D037FE" w:rsidRDefault="00D037FE" w:rsidP="00D037FE">
    <w:pPr>
      <w:spacing w:after="212"/>
      <w:ind w:left="70" w:hanging="10"/>
      <w:jc w:val="center"/>
      <w:rPr>
        <w:rFonts w:ascii="Arial" w:eastAsia="Arial" w:hAnsi="Arial" w:cs="Arial"/>
        <w:b/>
        <w:color w:val="auto"/>
      </w:rPr>
    </w:pPr>
    <w:r>
      <w:rPr>
        <w:rFonts w:ascii="Arial" w:eastAsia="Arial" w:hAnsi="Arial" w:cs="Arial"/>
        <w:b/>
        <w:color w:val="auto"/>
      </w:rPr>
      <w:t>5:00 – 7:00 pm</w:t>
    </w:r>
  </w:p>
  <w:p w14:paraId="0C32CF52" w14:textId="77777777" w:rsidR="00D037FE" w:rsidRDefault="00D03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5DFC"/>
    <w:multiLevelType w:val="multilevel"/>
    <w:tmpl w:val="BC8A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34149"/>
    <w:multiLevelType w:val="hybridMultilevel"/>
    <w:tmpl w:val="BF12AF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71A88"/>
    <w:multiLevelType w:val="hybridMultilevel"/>
    <w:tmpl w:val="291C7A64"/>
    <w:lvl w:ilvl="0" w:tplc="80BE8718">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D439B"/>
    <w:multiLevelType w:val="hybridMultilevel"/>
    <w:tmpl w:val="95F2DCBA"/>
    <w:lvl w:ilvl="0" w:tplc="10FE487E">
      <w:start w:val="8"/>
      <w:numFmt w:val="decimal"/>
      <w:lvlText w:val="%1."/>
      <w:lvlJc w:val="left"/>
      <w:pPr>
        <w:ind w:left="720" w:hanging="360"/>
      </w:pPr>
      <w:rPr>
        <w:rFonts w:hint="default"/>
        <w:b/>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C00DF6"/>
    <w:multiLevelType w:val="hybridMultilevel"/>
    <w:tmpl w:val="7E587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C251E"/>
    <w:multiLevelType w:val="hybridMultilevel"/>
    <w:tmpl w:val="31F2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903E3"/>
    <w:multiLevelType w:val="hybridMultilevel"/>
    <w:tmpl w:val="83ACE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3E03FF"/>
    <w:multiLevelType w:val="hybridMultilevel"/>
    <w:tmpl w:val="68A85FBC"/>
    <w:lvl w:ilvl="0" w:tplc="04090001">
      <w:start w:val="1"/>
      <w:numFmt w:val="bullet"/>
      <w:lvlText w:val=""/>
      <w:lvlJc w:val="left"/>
      <w:pPr>
        <w:ind w:left="720" w:hanging="360"/>
      </w:pPr>
      <w:rPr>
        <w:rFonts w:ascii="Symbol" w:hAnsi="Symbol" w:hint="default"/>
      </w:rPr>
    </w:lvl>
    <w:lvl w:ilvl="1" w:tplc="B358EAEE">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83FF6"/>
    <w:multiLevelType w:val="hybridMultilevel"/>
    <w:tmpl w:val="751AD534"/>
    <w:lvl w:ilvl="0" w:tplc="6980C42C">
      <w:start w:val="6"/>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04CE6"/>
    <w:multiLevelType w:val="hybridMultilevel"/>
    <w:tmpl w:val="C1D4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82C6B"/>
    <w:multiLevelType w:val="multilevel"/>
    <w:tmpl w:val="7B562C5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46B72A2B"/>
    <w:multiLevelType w:val="hybridMultilevel"/>
    <w:tmpl w:val="904E8FA8"/>
    <w:lvl w:ilvl="0" w:tplc="5E08DB68">
      <w:start w:val="1"/>
      <w:numFmt w:val="decimal"/>
      <w:lvlText w:val="%1."/>
      <w:lvlJc w:val="left"/>
      <w:pPr>
        <w:ind w:left="360"/>
      </w:pPr>
      <w:rPr>
        <w:rFonts w:hint="default"/>
        <w:b/>
        <w:bCs/>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080"/>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3" w:tplc="1E0624E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364A1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8740C3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DCA4B0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AB6635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66E1B1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756853"/>
    <w:multiLevelType w:val="hybridMultilevel"/>
    <w:tmpl w:val="EE607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D759EA"/>
    <w:multiLevelType w:val="hybridMultilevel"/>
    <w:tmpl w:val="946A5580"/>
    <w:lvl w:ilvl="0" w:tplc="B8540CE8">
      <w:start w:val="13"/>
      <w:numFmt w:val="decimal"/>
      <w:lvlText w:val="%1."/>
      <w:lvlJc w:val="left"/>
      <w:pPr>
        <w:ind w:left="720" w:hanging="360"/>
      </w:pPr>
      <w:rPr>
        <w:rFonts w:hint="default"/>
        <w:b/>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611A76"/>
    <w:multiLevelType w:val="hybridMultilevel"/>
    <w:tmpl w:val="B41A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813FC"/>
    <w:multiLevelType w:val="hybridMultilevel"/>
    <w:tmpl w:val="28467646"/>
    <w:lvl w:ilvl="0" w:tplc="80BE8718">
      <w:start w:val="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F1291"/>
    <w:multiLevelType w:val="multilevel"/>
    <w:tmpl w:val="D512BD74"/>
    <w:lvl w:ilvl="0">
      <w:start w:val="1"/>
      <w:numFmt w:val="bullet"/>
      <w:lvlText w:val=""/>
      <w:lvlJc w:val="left"/>
      <w:pPr>
        <w:tabs>
          <w:tab w:val="num" w:pos="6030"/>
        </w:tabs>
        <w:ind w:left="6030" w:hanging="360"/>
      </w:pPr>
      <w:rPr>
        <w:rFonts w:ascii="Symbol" w:hAnsi="Symbol" w:hint="default"/>
        <w:sz w:val="20"/>
      </w:rPr>
    </w:lvl>
    <w:lvl w:ilvl="1">
      <w:start w:val="1"/>
      <w:numFmt w:val="bullet"/>
      <w:lvlText w:val="o"/>
      <w:lvlJc w:val="left"/>
      <w:pPr>
        <w:tabs>
          <w:tab w:val="num" w:pos="6750"/>
        </w:tabs>
        <w:ind w:left="6750" w:hanging="360"/>
      </w:pPr>
      <w:rPr>
        <w:rFonts w:ascii="Courier New" w:hAnsi="Courier New" w:hint="default"/>
        <w:sz w:val="20"/>
      </w:rPr>
    </w:lvl>
    <w:lvl w:ilvl="2" w:tentative="1">
      <w:start w:val="1"/>
      <w:numFmt w:val="bullet"/>
      <w:lvlText w:val=""/>
      <w:lvlJc w:val="left"/>
      <w:pPr>
        <w:tabs>
          <w:tab w:val="num" w:pos="7470"/>
        </w:tabs>
        <w:ind w:left="7470" w:hanging="360"/>
      </w:pPr>
      <w:rPr>
        <w:rFonts w:ascii="Wingdings" w:hAnsi="Wingdings" w:hint="default"/>
        <w:sz w:val="20"/>
      </w:rPr>
    </w:lvl>
    <w:lvl w:ilvl="3" w:tentative="1">
      <w:start w:val="1"/>
      <w:numFmt w:val="bullet"/>
      <w:lvlText w:val=""/>
      <w:lvlJc w:val="left"/>
      <w:pPr>
        <w:tabs>
          <w:tab w:val="num" w:pos="8190"/>
        </w:tabs>
        <w:ind w:left="8190" w:hanging="360"/>
      </w:pPr>
      <w:rPr>
        <w:rFonts w:ascii="Wingdings" w:hAnsi="Wingdings" w:hint="default"/>
        <w:sz w:val="20"/>
      </w:rPr>
    </w:lvl>
    <w:lvl w:ilvl="4" w:tentative="1">
      <w:start w:val="1"/>
      <w:numFmt w:val="bullet"/>
      <w:lvlText w:val=""/>
      <w:lvlJc w:val="left"/>
      <w:pPr>
        <w:tabs>
          <w:tab w:val="num" w:pos="8910"/>
        </w:tabs>
        <w:ind w:left="8910" w:hanging="360"/>
      </w:pPr>
      <w:rPr>
        <w:rFonts w:ascii="Wingdings" w:hAnsi="Wingdings" w:hint="default"/>
        <w:sz w:val="20"/>
      </w:rPr>
    </w:lvl>
    <w:lvl w:ilvl="5" w:tentative="1">
      <w:start w:val="1"/>
      <w:numFmt w:val="bullet"/>
      <w:lvlText w:val=""/>
      <w:lvlJc w:val="left"/>
      <w:pPr>
        <w:tabs>
          <w:tab w:val="num" w:pos="9630"/>
        </w:tabs>
        <w:ind w:left="9630" w:hanging="360"/>
      </w:pPr>
      <w:rPr>
        <w:rFonts w:ascii="Wingdings" w:hAnsi="Wingdings" w:hint="default"/>
        <w:sz w:val="20"/>
      </w:rPr>
    </w:lvl>
    <w:lvl w:ilvl="6" w:tentative="1">
      <w:start w:val="1"/>
      <w:numFmt w:val="bullet"/>
      <w:lvlText w:val=""/>
      <w:lvlJc w:val="left"/>
      <w:pPr>
        <w:tabs>
          <w:tab w:val="num" w:pos="10350"/>
        </w:tabs>
        <w:ind w:left="10350" w:hanging="360"/>
      </w:pPr>
      <w:rPr>
        <w:rFonts w:ascii="Wingdings" w:hAnsi="Wingdings" w:hint="default"/>
        <w:sz w:val="20"/>
      </w:rPr>
    </w:lvl>
    <w:lvl w:ilvl="7" w:tentative="1">
      <w:start w:val="1"/>
      <w:numFmt w:val="bullet"/>
      <w:lvlText w:val=""/>
      <w:lvlJc w:val="left"/>
      <w:pPr>
        <w:tabs>
          <w:tab w:val="num" w:pos="11070"/>
        </w:tabs>
        <w:ind w:left="11070" w:hanging="360"/>
      </w:pPr>
      <w:rPr>
        <w:rFonts w:ascii="Wingdings" w:hAnsi="Wingdings" w:hint="default"/>
        <w:sz w:val="20"/>
      </w:rPr>
    </w:lvl>
    <w:lvl w:ilvl="8" w:tentative="1">
      <w:start w:val="1"/>
      <w:numFmt w:val="bullet"/>
      <w:lvlText w:val=""/>
      <w:lvlJc w:val="left"/>
      <w:pPr>
        <w:tabs>
          <w:tab w:val="num" w:pos="11790"/>
        </w:tabs>
        <w:ind w:left="11790" w:hanging="360"/>
      </w:pPr>
      <w:rPr>
        <w:rFonts w:ascii="Wingdings" w:hAnsi="Wingdings" w:hint="default"/>
        <w:sz w:val="20"/>
      </w:rPr>
    </w:lvl>
  </w:abstractNum>
  <w:abstractNum w:abstractNumId="17" w15:restartNumberingAfterBreak="0">
    <w:nsid w:val="5EE076EE"/>
    <w:multiLevelType w:val="hybridMultilevel"/>
    <w:tmpl w:val="C24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6F298F"/>
    <w:multiLevelType w:val="hybridMultilevel"/>
    <w:tmpl w:val="08CE2FBC"/>
    <w:lvl w:ilvl="0" w:tplc="75547492">
      <w:start w:val="16"/>
      <w:numFmt w:val="decimal"/>
      <w:lvlText w:val="%1."/>
      <w:lvlJc w:val="left"/>
      <w:pPr>
        <w:ind w:left="720" w:hanging="360"/>
      </w:pPr>
      <w:rPr>
        <w:rFonts w:hint="default"/>
        <w:b/>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4303CD"/>
    <w:multiLevelType w:val="hybridMultilevel"/>
    <w:tmpl w:val="134E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04DE4"/>
    <w:multiLevelType w:val="hybridMultilevel"/>
    <w:tmpl w:val="8940E1DE"/>
    <w:lvl w:ilvl="0" w:tplc="25C8E78A">
      <w:start w:val="1"/>
      <w:numFmt w:val="decimal"/>
      <w:lvlText w:val="%1."/>
      <w:lvlJc w:val="left"/>
      <w:pPr>
        <w:ind w:left="720" w:hanging="360"/>
      </w:pPr>
      <w:rPr>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D3C31"/>
    <w:multiLevelType w:val="hybridMultilevel"/>
    <w:tmpl w:val="DC78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B577FF"/>
    <w:multiLevelType w:val="hybridMultilevel"/>
    <w:tmpl w:val="9E084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266250">
    <w:abstractNumId w:val="11"/>
  </w:num>
  <w:num w:numId="2" w16cid:durableId="559747875">
    <w:abstractNumId w:val="7"/>
  </w:num>
  <w:num w:numId="3" w16cid:durableId="1168331370">
    <w:abstractNumId w:val="1"/>
  </w:num>
  <w:num w:numId="4" w16cid:durableId="1231767174">
    <w:abstractNumId w:val="14"/>
  </w:num>
  <w:num w:numId="5" w16cid:durableId="278293238">
    <w:abstractNumId w:val="4"/>
  </w:num>
  <w:num w:numId="6" w16cid:durableId="1899129707">
    <w:abstractNumId w:val="8"/>
  </w:num>
  <w:num w:numId="7" w16cid:durableId="2067334746">
    <w:abstractNumId w:val="20"/>
  </w:num>
  <w:num w:numId="8" w16cid:durableId="2012642706">
    <w:abstractNumId w:val="12"/>
  </w:num>
  <w:num w:numId="9" w16cid:durableId="785808605">
    <w:abstractNumId w:val="13"/>
  </w:num>
  <w:num w:numId="10" w16cid:durableId="1111097379">
    <w:abstractNumId w:val="3"/>
  </w:num>
  <w:num w:numId="11" w16cid:durableId="130098756">
    <w:abstractNumId w:val="18"/>
  </w:num>
  <w:num w:numId="12" w16cid:durableId="1535188328">
    <w:abstractNumId w:val="17"/>
  </w:num>
  <w:num w:numId="13" w16cid:durableId="224993511">
    <w:abstractNumId w:val="11"/>
    <w:lvlOverride w:ilvl="0">
      <w:lvl w:ilvl="0" w:tplc="5E08DB68">
        <w:start w:val="1"/>
        <w:numFmt w:val="decimal"/>
        <w:lvlText w:val="%1."/>
        <w:lvlJc w:val="left"/>
        <w:pPr>
          <w:ind w:left="360" w:hanging="360"/>
        </w:pPr>
        <w:rPr>
          <w:rFonts w:hint="default"/>
          <w:b/>
          <w:bCs/>
          <w:i w:val="0"/>
          <w:strike w:val="0"/>
          <w:dstrike w:val="0"/>
          <w:color w:val="000000"/>
          <w:sz w:val="22"/>
          <w:szCs w:val="22"/>
          <w:u w:val="none" w:color="000000"/>
          <w:vertAlign w:val="baseline"/>
        </w:rPr>
      </w:lvl>
    </w:lvlOverride>
    <w:lvlOverride w:ilvl="1">
      <w:lvl w:ilvl="1" w:tplc="04090001" w:tentative="1">
        <w:start w:val="1"/>
        <w:numFmt w:val="lowerLetter"/>
        <w:lvlText w:val="%2."/>
        <w:lvlJc w:val="left"/>
        <w:pPr>
          <w:ind w:left="1440" w:hanging="360"/>
        </w:pPr>
      </w:lvl>
    </w:lvlOverride>
    <w:lvlOverride w:ilvl="2">
      <w:lvl w:ilvl="2" w:tplc="04090001" w:tentative="1">
        <w:start w:val="1"/>
        <w:numFmt w:val="lowerRoman"/>
        <w:lvlText w:val="%3."/>
        <w:lvlJc w:val="right"/>
        <w:pPr>
          <w:ind w:left="2160" w:hanging="180"/>
        </w:pPr>
      </w:lvl>
    </w:lvlOverride>
    <w:lvlOverride w:ilvl="3">
      <w:lvl w:ilvl="3" w:tplc="1E0624EC" w:tentative="1">
        <w:start w:val="1"/>
        <w:numFmt w:val="decimal"/>
        <w:lvlText w:val="%4."/>
        <w:lvlJc w:val="left"/>
        <w:pPr>
          <w:ind w:left="2880" w:hanging="360"/>
        </w:pPr>
      </w:lvl>
    </w:lvlOverride>
    <w:lvlOverride w:ilvl="4">
      <w:lvl w:ilvl="4" w:tplc="BA364A10" w:tentative="1">
        <w:start w:val="1"/>
        <w:numFmt w:val="lowerLetter"/>
        <w:lvlText w:val="%5."/>
        <w:lvlJc w:val="left"/>
        <w:pPr>
          <w:ind w:left="3600" w:hanging="360"/>
        </w:pPr>
      </w:lvl>
    </w:lvlOverride>
    <w:lvlOverride w:ilvl="5">
      <w:lvl w:ilvl="5" w:tplc="A8740C3A" w:tentative="1">
        <w:start w:val="1"/>
        <w:numFmt w:val="lowerRoman"/>
        <w:lvlText w:val="%6."/>
        <w:lvlJc w:val="right"/>
        <w:pPr>
          <w:ind w:left="4320" w:hanging="180"/>
        </w:pPr>
      </w:lvl>
    </w:lvlOverride>
    <w:lvlOverride w:ilvl="6">
      <w:lvl w:ilvl="6" w:tplc="7DCA4B0C" w:tentative="1">
        <w:start w:val="1"/>
        <w:numFmt w:val="decimal"/>
        <w:lvlText w:val="%7."/>
        <w:lvlJc w:val="left"/>
        <w:pPr>
          <w:ind w:left="5040" w:hanging="360"/>
        </w:pPr>
      </w:lvl>
    </w:lvlOverride>
    <w:lvlOverride w:ilvl="7">
      <w:lvl w:ilvl="7" w:tplc="6AB6635A" w:tentative="1">
        <w:start w:val="1"/>
        <w:numFmt w:val="lowerLetter"/>
        <w:lvlText w:val="%8."/>
        <w:lvlJc w:val="left"/>
        <w:pPr>
          <w:ind w:left="5760" w:hanging="360"/>
        </w:pPr>
      </w:lvl>
    </w:lvlOverride>
    <w:lvlOverride w:ilvl="8">
      <w:lvl w:ilvl="8" w:tplc="066E1B1A" w:tentative="1">
        <w:start w:val="1"/>
        <w:numFmt w:val="lowerRoman"/>
        <w:lvlText w:val="%9."/>
        <w:lvlJc w:val="right"/>
        <w:pPr>
          <w:ind w:left="6480" w:hanging="180"/>
        </w:pPr>
      </w:lvl>
    </w:lvlOverride>
  </w:num>
  <w:num w:numId="14" w16cid:durableId="1511021624">
    <w:abstractNumId w:val="6"/>
  </w:num>
  <w:num w:numId="15" w16cid:durableId="598634592">
    <w:abstractNumId w:val="11"/>
    <w:lvlOverride w:ilvl="0">
      <w:lvl w:ilvl="0" w:tplc="5E08DB68">
        <w:start w:val="1"/>
        <w:numFmt w:val="decimal"/>
        <w:lvlText w:val="%1."/>
        <w:lvlJc w:val="left"/>
        <w:pPr>
          <w:ind w:left="360" w:hanging="360"/>
        </w:pPr>
        <w:rPr>
          <w:rFonts w:hint="default"/>
          <w:b/>
          <w:bCs/>
          <w:i w:val="0"/>
          <w:strike w:val="0"/>
          <w:dstrike w:val="0"/>
          <w:color w:val="000000"/>
          <w:sz w:val="22"/>
          <w:szCs w:val="22"/>
          <w:u w:val="none" w:color="000000"/>
          <w:vertAlign w:val="baseline"/>
        </w:rPr>
      </w:lvl>
    </w:lvlOverride>
    <w:lvlOverride w:ilvl="1">
      <w:lvl w:ilvl="1" w:tplc="04090001" w:tentative="1">
        <w:start w:val="1"/>
        <w:numFmt w:val="lowerLetter"/>
        <w:lvlText w:val="%2."/>
        <w:lvlJc w:val="left"/>
        <w:pPr>
          <w:ind w:left="1440" w:hanging="360"/>
        </w:pPr>
      </w:lvl>
    </w:lvlOverride>
    <w:lvlOverride w:ilvl="2">
      <w:lvl w:ilvl="2" w:tplc="04090001" w:tentative="1">
        <w:start w:val="1"/>
        <w:numFmt w:val="lowerRoman"/>
        <w:lvlText w:val="%3."/>
        <w:lvlJc w:val="right"/>
        <w:pPr>
          <w:ind w:left="2160" w:hanging="180"/>
        </w:pPr>
      </w:lvl>
    </w:lvlOverride>
    <w:lvlOverride w:ilvl="3">
      <w:lvl w:ilvl="3" w:tplc="1E0624EC" w:tentative="1">
        <w:start w:val="1"/>
        <w:numFmt w:val="decimal"/>
        <w:lvlText w:val="%4."/>
        <w:lvlJc w:val="left"/>
        <w:pPr>
          <w:ind w:left="2880" w:hanging="360"/>
        </w:pPr>
      </w:lvl>
    </w:lvlOverride>
    <w:lvlOverride w:ilvl="4">
      <w:lvl w:ilvl="4" w:tplc="BA364A10" w:tentative="1">
        <w:start w:val="1"/>
        <w:numFmt w:val="lowerLetter"/>
        <w:lvlText w:val="%5."/>
        <w:lvlJc w:val="left"/>
        <w:pPr>
          <w:ind w:left="3600" w:hanging="360"/>
        </w:pPr>
      </w:lvl>
    </w:lvlOverride>
    <w:lvlOverride w:ilvl="5">
      <w:lvl w:ilvl="5" w:tplc="A8740C3A" w:tentative="1">
        <w:start w:val="1"/>
        <w:numFmt w:val="lowerRoman"/>
        <w:lvlText w:val="%6."/>
        <w:lvlJc w:val="right"/>
        <w:pPr>
          <w:ind w:left="4320" w:hanging="180"/>
        </w:pPr>
      </w:lvl>
    </w:lvlOverride>
    <w:lvlOverride w:ilvl="6">
      <w:lvl w:ilvl="6" w:tplc="7DCA4B0C" w:tentative="1">
        <w:start w:val="1"/>
        <w:numFmt w:val="decimal"/>
        <w:lvlText w:val="%7."/>
        <w:lvlJc w:val="left"/>
        <w:pPr>
          <w:ind w:left="5040" w:hanging="360"/>
        </w:pPr>
      </w:lvl>
    </w:lvlOverride>
    <w:lvlOverride w:ilvl="7">
      <w:lvl w:ilvl="7" w:tplc="6AB6635A" w:tentative="1">
        <w:start w:val="1"/>
        <w:numFmt w:val="lowerLetter"/>
        <w:lvlText w:val="%8."/>
        <w:lvlJc w:val="left"/>
        <w:pPr>
          <w:ind w:left="5760" w:hanging="360"/>
        </w:pPr>
      </w:lvl>
    </w:lvlOverride>
    <w:lvlOverride w:ilvl="8">
      <w:lvl w:ilvl="8" w:tplc="066E1B1A" w:tentative="1">
        <w:start w:val="1"/>
        <w:numFmt w:val="lowerRoman"/>
        <w:lvlText w:val="%9."/>
        <w:lvlJc w:val="right"/>
        <w:pPr>
          <w:ind w:left="6480" w:hanging="180"/>
        </w:pPr>
      </w:lvl>
    </w:lvlOverride>
  </w:num>
  <w:num w:numId="16" w16cid:durableId="1069228249">
    <w:abstractNumId w:val="19"/>
  </w:num>
  <w:num w:numId="17" w16cid:durableId="321393010">
    <w:abstractNumId w:val="22"/>
  </w:num>
  <w:num w:numId="18" w16cid:durableId="1305697013">
    <w:abstractNumId w:val="16"/>
  </w:num>
  <w:num w:numId="19" w16cid:durableId="924991632">
    <w:abstractNumId w:val="10"/>
  </w:num>
  <w:num w:numId="20" w16cid:durableId="903024983">
    <w:abstractNumId w:val="0"/>
  </w:num>
  <w:num w:numId="21" w16cid:durableId="2019305539">
    <w:abstractNumId w:val="15"/>
  </w:num>
  <w:num w:numId="22" w16cid:durableId="1823039758">
    <w:abstractNumId w:val="2"/>
  </w:num>
  <w:num w:numId="23" w16cid:durableId="1973947556">
    <w:abstractNumId w:val="9"/>
  </w:num>
  <w:num w:numId="24" w16cid:durableId="1153137576">
    <w:abstractNumId w:val="5"/>
  </w:num>
  <w:num w:numId="25" w16cid:durableId="97282834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8D3"/>
    <w:rsid w:val="0000098E"/>
    <w:rsid w:val="00002EAD"/>
    <w:rsid w:val="000116FB"/>
    <w:rsid w:val="0001396B"/>
    <w:rsid w:val="000168B9"/>
    <w:rsid w:val="00017B9F"/>
    <w:rsid w:val="000202DD"/>
    <w:rsid w:val="00021D46"/>
    <w:rsid w:val="000242F9"/>
    <w:rsid w:val="000245DD"/>
    <w:rsid w:val="00025A8E"/>
    <w:rsid w:val="0002615C"/>
    <w:rsid w:val="00030BDD"/>
    <w:rsid w:val="00037E5E"/>
    <w:rsid w:val="00040B5E"/>
    <w:rsid w:val="000426A7"/>
    <w:rsid w:val="000460FC"/>
    <w:rsid w:val="00051A2B"/>
    <w:rsid w:val="00052B33"/>
    <w:rsid w:val="00056EA7"/>
    <w:rsid w:val="00057DFD"/>
    <w:rsid w:val="00057E16"/>
    <w:rsid w:val="0006197A"/>
    <w:rsid w:val="000626D6"/>
    <w:rsid w:val="00063376"/>
    <w:rsid w:val="000633A0"/>
    <w:rsid w:val="00063A87"/>
    <w:rsid w:val="0006461C"/>
    <w:rsid w:val="00065C9A"/>
    <w:rsid w:val="00075202"/>
    <w:rsid w:val="00076D7A"/>
    <w:rsid w:val="00081148"/>
    <w:rsid w:val="000820AE"/>
    <w:rsid w:val="00084671"/>
    <w:rsid w:val="00084754"/>
    <w:rsid w:val="00084C32"/>
    <w:rsid w:val="00086A8D"/>
    <w:rsid w:val="0009790F"/>
    <w:rsid w:val="000A1BCE"/>
    <w:rsid w:val="000A3DE7"/>
    <w:rsid w:val="000A3DF0"/>
    <w:rsid w:val="000A79D7"/>
    <w:rsid w:val="000A7D21"/>
    <w:rsid w:val="000A7DF7"/>
    <w:rsid w:val="000B0124"/>
    <w:rsid w:val="000B1D35"/>
    <w:rsid w:val="000B3AA9"/>
    <w:rsid w:val="000B4600"/>
    <w:rsid w:val="000B603A"/>
    <w:rsid w:val="000B6C32"/>
    <w:rsid w:val="000C1E12"/>
    <w:rsid w:val="000C32FB"/>
    <w:rsid w:val="000C34AA"/>
    <w:rsid w:val="000C54A0"/>
    <w:rsid w:val="000C5CC3"/>
    <w:rsid w:val="000C7B17"/>
    <w:rsid w:val="000D13DA"/>
    <w:rsid w:val="000D1E02"/>
    <w:rsid w:val="000D2996"/>
    <w:rsid w:val="000D4A3E"/>
    <w:rsid w:val="000D6D5A"/>
    <w:rsid w:val="000E36E6"/>
    <w:rsid w:val="000E4E6C"/>
    <w:rsid w:val="000E6B1E"/>
    <w:rsid w:val="000F2002"/>
    <w:rsid w:val="000F5DFC"/>
    <w:rsid w:val="000F6D6B"/>
    <w:rsid w:val="00100383"/>
    <w:rsid w:val="00105116"/>
    <w:rsid w:val="00105502"/>
    <w:rsid w:val="00110EEA"/>
    <w:rsid w:val="001112D5"/>
    <w:rsid w:val="00111548"/>
    <w:rsid w:val="00112A4B"/>
    <w:rsid w:val="00112C75"/>
    <w:rsid w:val="001143AC"/>
    <w:rsid w:val="00114E52"/>
    <w:rsid w:val="00114FB8"/>
    <w:rsid w:val="00116691"/>
    <w:rsid w:val="00116A11"/>
    <w:rsid w:val="00120C05"/>
    <w:rsid w:val="001230A0"/>
    <w:rsid w:val="001233BE"/>
    <w:rsid w:val="00130E7D"/>
    <w:rsid w:val="00131C72"/>
    <w:rsid w:val="001321DC"/>
    <w:rsid w:val="001353F7"/>
    <w:rsid w:val="00137685"/>
    <w:rsid w:val="001376D3"/>
    <w:rsid w:val="00137CB8"/>
    <w:rsid w:val="00140F2A"/>
    <w:rsid w:val="001448BC"/>
    <w:rsid w:val="00145627"/>
    <w:rsid w:val="00150363"/>
    <w:rsid w:val="00150D43"/>
    <w:rsid w:val="00151E90"/>
    <w:rsid w:val="00152532"/>
    <w:rsid w:val="00154EF7"/>
    <w:rsid w:val="001557D7"/>
    <w:rsid w:val="00156B88"/>
    <w:rsid w:val="00156DDE"/>
    <w:rsid w:val="00160BDC"/>
    <w:rsid w:val="00164B38"/>
    <w:rsid w:val="00167219"/>
    <w:rsid w:val="00172326"/>
    <w:rsid w:val="001733A6"/>
    <w:rsid w:val="00175A69"/>
    <w:rsid w:val="00175E9E"/>
    <w:rsid w:val="001816BB"/>
    <w:rsid w:val="00184F7A"/>
    <w:rsid w:val="0018711E"/>
    <w:rsid w:val="001963D6"/>
    <w:rsid w:val="0019735D"/>
    <w:rsid w:val="001A29B4"/>
    <w:rsid w:val="001A6873"/>
    <w:rsid w:val="001A78A2"/>
    <w:rsid w:val="001A7AF3"/>
    <w:rsid w:val="001B3973"/>
    <w:rsid w:val="001B5856"/>
    <w:rsid w:val="001B659B"/>
    <w:rsid w:val="001B6DBD"/>
    <w:rsid w:val="001C04FC"/>
    <w:rsid w:val="001C0EB0"/>
    <w:rsid w:val="001C1890"/>
    <w:rsid w:val="001C1E64"/>
    <w:rsid w:val="001C4E6E"/>
    <w:rsid w:val="001C5CA1"/>
    <w:rsid w:val="001C6602"/>
    <w:rsid w:val="001D089E"/>
    <w:rsid w:val="001D0CAA"/>
    <w:rsid w:val="001D34AB"/>
    <w:rsid w:val="001D47C6"/>
    <w:rsid w:val="001D6D4A"/>
    <w:rsid w:val="001D74B7"/>
    <w:rsid w:val="001E0271"/>
    <w:rsid w:val="001E4285"/>
    <w:rsid w:val="001E7A7F"/>
    <w:rsid w:val="001F016C"/>
    <w:rsid w:val="001F5825"/>
    <w:rsid w:val="001F6C40"/>
    <w:rsid w:val="00201893"/>
    <w:rsid w:val="00201B8E"/>
    <w:rsid w:val="002041FF"/>
    <w:rsid w:val="0020634F"/>
    <w:rsid w:val="00206392"/>
    <w:rsid w:val="00206C54"/>
    <w:rsid w:val="002146C8"/>
    <w:rsid w:val="0021493F"/>
    <w:rsid w:val="00214FA8"/>
    <w:rsid w:val="00215354"/>
    <w:rsid w:val="002159DD"/>
    <w:rsid w:val="0022064B"/>
    <w:rsid w:val="00221D66"/>
    <w:rsid w:val="00221E57"/>
    <w:rsid w:val="00222768"/>
    <w:rsid w:val="002241A7"/>
    <w:rsid w:val="002268BB"/>
    <w:rsid w:val="00231F21"/>
    <w:rsid w:val="002323AF"/>
    <w:rsid w:val="00232BBD"/>
    <w:rsid w:val="00234E64"/>
    <w:rsid w:val="002364F0"/>
    <w:rsid w:val="00237E59"/>
    <w:rsid w:val="00241338"/>
    <w:rsid w:val="00242D43"/>
    <w:rsid w:val="00246921"/>
    <w:rsid w:val="00251494"/>
    <w:rsid w:val="00255329"/>
    <w:rsid w:val="00255C87"/>
    <w:rsid w:val="00256315"/>
    <w:rsid w:val="00256FDC"/>
    <w:rsid w:val="00262326"/>
    <w:rsid w:val="00262641"/>
    <w:rsid w:val="00262883"/>
    <w:rsid w:val="002643AF"/>
    <w:rsid w:val="00266AE6"/>
    <w:rsid w:val="002670C5"/>
    <w:rsid w:val="00271F2C"/>
    <w:rsid w:val="0027489A"/>
    <w:rsid w:val="00274E41"/>
    <w:rsid w:val="002751F5"/>
    <w:rsid w:val="00275C81"/>
    <w:rsid w:val="00276ECA"/>
    <w:rsid w:val="002772A8"/>
    <w:rsid w:val="00283A52"/>
    <w:rsid w:val="00284D80"/>
    <w:rsid w:val="0028623C"/>
    <w:rsid w:val="002865D1"/>
    <w:rsid w:val="00286C6C"/>
    <w:rsid w:val="0028748A"/>
    <w:rsid w:val="0029307B"/>
    <w:rsid w:val="002932F4"/>
    <w:rsid w:val="00293E58"/>
    <w:rsid w:val="002A43CB"/>
    <w:rsid w:val="002A6D4F"/>
    <w:rsid w:val="002B0C53"/>
    <w:rsid w:val="002B0F9E"/>
    <w:rsid w:val="002C28DB"/>
    <w:rsid w:val="002C5F55"/>
    <w:rsid w:val="002D1B01"/>
    <w:rsid w:val="002D1B6C"/>
    <w:rsid w:val="002D4F0F"/>
    <w:rsid w:val="002D56E2"/>
    <w:rsid w:val="002D74C3"/>
    <w:rsid w:val="002D76BD"/>
    <w:rsid w:val="002E02E6"/>
    <w:rsid w:val="002E200B"/>
    <w:rsid w:val="002E6325"/>
    <w:rsid w:val="002E7099"/>
    <w:rsid w:val="002F15CD"/>
    <w:rsid w:val="002F3E4D"/>
    <w:rsid w:val="002F4461"/>
    <w:rsid w:val="002F44FC"/>
    <w:rsid w:val="002F72D9"/>
    <w:rsid w:val="002F745D"/>
    <w:rsid w:val="002F7EE8"/>
    <w:rsid w:val="003017A0"/>
    <w:rsid w:val="00301961"/>
    <w:rsid w:val="0030209C"/>
    <w:rsid w:val="00302975"/>
    <w:rsid w:val="00302CAA"/>
    <w:rsid w:val="00305347"/>
    <w:rsid w:val="00305A52"/>
    <w:rsid w:val="003076E5"/>
    <w:rsid w:val="003104C3"/>
    <w:rsid w:val="00312B5B"/>
    <w:rsid w:val="00316196"/>
    <w:rsid w:val="00320249"/>
    <w:rsid w:val="00323105"/>
    <w:rsid w:val="00323692"/>
    <w:rsid w:val="00324275"/>
    <w:rsid w:val="00331D3F"/>
    <w:rsid w:val="0033219B"/>
    <w:rsid w:val="00332D6F"/>
    <w:rsid w:val="00333512"/>
    <w:rsid w:val="00333602"/>
    <w:rsid w:val="003354D3"/>
    <w:rsid w:val="0034079B"/>
    <w:rsid w:val="00341F98"/>
    <w:rsid w:val="00342F51"/>
    <w:rsid w:val="00345304"/>
    <w:rsid w:val="0035147E"/>
    <w:rsid w:val="00351DB4"/>
    <w:rsid w:val="003538F8"/>
    <w:rsid w:val="003560A5"/>
    <w:rsid w:val="00356233"/>
    <w:rsid w:val="0036066A"/>
    <w:rsid w:val="0036332A"/>
    <w:rsid w:val="003646B7"/>
    <w:rsid w:val="00365051"/>
    <w:rsid w:val="00371831"/>
    <w:rsid w:val="003731FE"/>
    <w:rsid w:val="00374823"/>
    <w:rsid w:val="00377342"/>
    <w:rsid w:val="003773B6"/>
    <w:rsid w:val="00380411"/>
    <w:rsid w:val="003807A2"/>
    <w:rsid w:val="00380966"/>
    <w:rsid w:val="00380EF8"/>
    <w:rsid w:val="00381EBA"/>
    <w:rsid w:val="0038288C"/>
    <w:rsid w:val="003842A6"/>
    <w:rsid w:val="003912C8"/>
    <w:rsid w:val="003917C3"/>
    <w:rsid w:val="00391AE4"/>
    <w:rsid w:val="00392486"/>
    <w:rsid w:val="003941B5"/>
    <w:rsid w:val="00397D55"/>
    <w:rsid w:val="003A0FA2"/>
    <w:rsid w:val="003A12F2"/>
    <w:rsid w:val="003A148F"/>
    <w:rsid w:val="003A153C"/>
    <w:rsid w:val="003A4432"/>
    <w:rsid w:val="003B09BF"/>
    <w:rsid w:val="003B303B"/>
    <w:rsid w:val="003B491B"/>
    <w:rsid w:val="003B69B9"/>
    <w:rsid w:val="003B7BAB"/>
    <w:rsid w:val="003C1CFE"/>
    <w:rsid w:val="003C2A17"/>
    <w:rsid w:val="003C49E3"/>
    <w:rsid w:val="003C7A86"/>
    <w:rsid w:val="003D30E7"/>
    <w:rsid w:val="003D55A3"/>
    <w:rsid w:val="003E02E8"/>
    <w:rsid w:val="003E228B"/>
    <w:rsid w:val="003E6184"/>
    <w:rsid w:val="003E7554"/>
    <w:rsid w:val="003F1A83"/>
    <w:rsid w:val="003F4477"/>
    <w:rsid w:val="003F5C8E"/>
    <w:rsid w:val="003F7564"/>
    <w:rsid w:val="004012B0"/>
    <w:rsid w:val="00407621"/>
    <w:rsid w:val="004078E9"/>
    <w:rsid w:val="00412E8D"/>
    <w:rsid w:val="00416117"/>
    <w:rsid w:val="00416573"/>
    <w:rsid w:val="004166EC"/>
    <w:rsid w:val="00420231"/>
    <w:rsid w:val="00420BB7"/>
    <w:rsid w:val="00425176"/>
    <w:rsid w:val="00425557"/>
    <w:rsid w:val="004268A2"/>
    <w:rsid w:val="004273AB"/>
    <w:rsid w:val="004300C6"/>
    <w:rsid w:val="004321D0"/>
    <w:rsid w:val="00432666"/>
    <w:rsid w:val="0043418B"/>
    <w:rsid w:val="00441708"/>
    <w:rsid w:val="00441A46"/>
    <w:rsid w:val="00442F40"/>
    <w:rsid w:val="004432E3"/>
    <w:rsid w:val="00444596"/>
    <w:rsid w:val="00447D89"/>
    <w:rsid w:val="0045114D"/>
    <w:rsid w:val="00452555"/>
    <w:rsid w:val="00452E8E"/>
    <w:rsid w:val="00454A79"/>
    <w:rsid w:val="0045672C"/>
    <w:rsid w:val="00456E42"/>
    <w:rsid w:val="004612F5"/>
    <w:rsid w:val="00461474"/>
    <w:rsid w:val="00461717"/>
    <w:rsid w:val="00462BC9"/>
    <w:rsid w:val="00462C75"/>
    <w:rsid w:val="00465229"/>
    <w:rsid w:val="00471820"/>
    <w:rsid w:val="004729C9"/>
    <w:rsid w:val="00473702"/>
    <w:rsid w:val="0047437B"/>
    <w:rsid w:val="004807DC"/>
    <w:rsid w:val="00482B3E"/>
    <w:rsid w:val="00483E18"/>
    <w:rsid w:val="004964E9"/>
    <w:rsid w:val="004A0D8C"/>
    <w:rsid w:val="004A2DC3"/>
    <w:rsid w:val="004A3536"/>
    <w:rsid w:val="004A41FB"/>
    <w:rsid w:val="004A49BA"/>
    <w:rsid w:val="004A4CD4"/>
    <w:rsid w:val="004B1A81"/>
    <w:rsid w:val="004B37C7"/>
    <w:rsid w:val="004B3E69"/>
    <w:rsid w:val="004C3301"/>
    <w:rsid w:val="004C4FD6"/>
    <w:rsid w:val="004C53C5"/>
    <w:rsid w:val="004C6541"/>
    <w:rsid w:val="004C67E0"/>
    <w:rsid w:val="004D1284"/>
    <w:rsid w:val="004D2560"/>
    <w:rsid w:val="004D43C4"/>
    <w:rsid w:val="004D4567"/>
    <w:rsid w:val="004D56E7"/>
    <w:rsid w:val="004D675B"/>
    <w:rsid w:val="004D7E67"/>
    <w:rsid w:val="004E2193"/>
    <w:rsid w:val="004E3926"/>
    <w:rsid w:val="004E5687"/>
    <w:rsid w:val="004F1DE3"/>
    <w:rsid w:val="004F2BA5"/>
    <w:rsid w:val="004F57C8"/>
    <w:rsid w:val="005012F6"/>
    <w:rsid w:val="0050583E"/>
    <w:rsid w:val="00506E6A"/>
    <w:rsid w:val="00511A78"/>
    <w:rsid w:val="005127E9"/>
    <w:rsid w:val="005150AA"/>
    <w:rsid w:val="005166CF"/>
    <w:rsid w:val="00516AEF"/>
    <w:rsid w:val="00516E70"/>
    <w:rsid w:val="00520C72"/>
    <w:rsid w:val="0052255E"/>
    <w:rsid w:val="00523EDC"/>
    <w:rsid w:val="00524939"/>
    <w:rsid w:val="00525B91"/>
    <w:rsid w:val="005306F7"/>
    <w:rsid w:val="0053425D"/>
    <w:rsid w:val="0053500F"/>
    <w:rsid w:val="005372C2"/>
    <w:rsid w:val="00543A81"/>
    <w:rsid w:val="0055276A"/>
    <w:rsid w:val="00553D75"/>
    <w:rsid w:val="00560981"/>
    <w:rsid w:val="0056100D"/>
    <w:rsid w:val="00572B91"/>
    <w:rsid w:val="005734E6"/>
    <w:rsid w:val="00574AA8"/>
    <w:rsid w:val="00575CAD"/>
    <w:rsid w:val="005769A2"/>
    <w:rsid w:val="00577A2A"/>
    <w:rsid w:val="00577AE2"/>
    <w:rsid w:val="00580998"/>
    <w:rsid w:val="00580A48"/>
    <w:rsid w:val="005823AD"/>
    <w:rsid w:val="00582ECF"/>
    <w:rsid w:val="005841C0"/>
    <w:rsid w:val="005865A5"/>
    <w:rsid w:val="00591E63"/>
    <w:rsid w:val="005926AC"/>
    <w:rsid w:val="00593AD6"/>
    <w:rsid w:val="00593FB6"/>
    <w:rsid w:val="00595436"/>
    <w:rsid w:val="005A00E4"/>
    <w:rsid w:val="005A03A2"/>
    <w:rsid w:val="005A0B54"/>
    <w:rsid w:val="005A1C75"/>
    <w:rsid w:val="005A6C0A"/>
    <w:rsid w:val="005B025C"/>
    <w:rsid w:val="005B0F04"/>
    <w:rsid w:val="005C09AC"/>
    <w:rsid w:val="005C4FA0"/>
    <w:rsid w:val="005C7A25"/>
    <w:rsid w:val="005D2DED"/>
    <w:rsid w:val="005D38E3"/>
    <w:rsid w:val="005D3D1D"/>
    <w:rsid w:val="005D5483"/>
    <w:rsid w:val="005D779C"/>
    <w:rsid w:val="005E13C2"/>
    <w:rsid w:val="005E56AF"/>
    <w:rsid w:val="005E58D1"/>
    <w:rsid w:val="005E6706"/>
    <w:rsid w:val="005F1194"/>
    <w:rsid w:val="005F2030"/>
    <w:rsid w:val="005F3714"/>
    <w:rsid w:val="005F4076"/>
    <w:rsid w:val="005F5430"/>
    <w:rsid w:val="00604A11"/>
    <w:rsid w:val="00605FA1"/>
    <w:rsid w:val="006061DD"/>
    <w:rsid w:val="006075DD"/>
    <w:rsid w:val="006109AF"/>
    <w:rsid w:val="00614B83"/>
    <w:rsid w:val="006225E7"/>
    <w:rsid w:val="00622692"/>
    <w:rsid w:val="00622F5E"/>
    <w:rsid w:val="00623697"/>
    <w:rsid w:val="006239F4"/>
    <w:rsid w:val="00624F28"/>
    <w:rsid w:val="00627BF9"/>
    <w:rsid w:val="00630B5B"/>
    <w:rsid w:val="00630F4D"/>
    <w:rsid w:val="0063281A"/>
    <w:rsid w:val="0063586E"/>
    <w:rsid w:val="006419E1"/>
    <w:rsid w:val="00644A80"/>
    <w:rsid w:val="00645C56"/>
    <w:rsid w:val="00660695"/>
    <w:rsid w:val="00661A7E"/>
    <w:rsid w:val="00663C1A"/>
    <w:rsid w:val="0067389D"/>
    <w:rsid w:val="00680A16"/>
    <w:rsid w:val="0068185C"/>
    <w:rsid w:val="00682581"/>
    <w:rsid w:val="00686BBA"/>
    <w:rsid w:val="00691045"/>
    <w:rsid w:val="006945BF"/>
    <w:rsid w:val="006956AD"/>
    <w:rsid w:val="006A117C"/>
    <w:rsid w:val="006A3BE6"/>
    <w:rsid w:val="006A57ED"/>
    <w:rsid w:val="006A601B"/>
    <w:rsid w:val="006A7655"/>
    <w:rsid w:val="006C208F"/>
    <w:rsid w:val="006C2383"/>
    <w:rsid w:val="006C6DE2"/>
    <w:rsid w:val="006C6E96"/>
    <w:rsid w:val="006C6F41"/>
    <w:rsid w:val="006D0A65"/>
    <w:rsid w:val="006D1D04"/>
    <w:rsid w:val="006D4A15"/>
    <w:rsid w:val="006E2B19"/>
    <w:rsid w:val="006E397A"/>
    <w:rsid w:val="006E532C"/>
    <w:rsid w:val="006E7E11"/>
    <w:rsid w:val="006F056A"/>
    <w:rsid w:val="006F07C3"/>
    <w:rsid w:val="006F2180"/>
    <w:rsid w:val="006F3702"/>
    <w:rsid w:val="006F47CD"/>
    <w:rsid w:val="006F4A8A"/>
    <w:rsid w:val="006F4D22"/>
    <w:rsid w:val="006F5494"/>
    <w:rsid w:val="006F6232"/>
    <w:rsid w:val="006F627E"/>
    <w:rsid w:val="006F63CD"/>
    <w:rsid w:val="006F65C8"/>
    <w:rsid w:val="006F7620"/>
    <w:rsid w:val="007005AC"/>
    <w:rsid w:val="00703D42"/>
    <w:rsid w:val="00705ACD"/>
    <w:rsid w:val="00705B67"/>
    <w:rsid w:val="00711383"/>
    <w:rsid w:val="00712545"/>
    <w:rsid w:val="00714180"/>
    <w:rsid w:val="00714517"/>
    <w:rsid w:val="0071743E"/>
    <w:rsid w:val="00720915"/>
    <w:rsid w:val="00720CCA"/>
    <w:rsid w:val="00720E9E"/>
    <w:rsid w:val="00724E22"/>
    <w:rsid w:val="00726F1D"/>
    <w:rsid w:val="00730947"/>
    <w:rsid w:val="0073238D"/>
    <w:rsid w:val="00733844"/>
    <w:rsid w:val="00742172"/>
    <w:rsid w:val="007435FB"/>
    <w:rsid w:val="00743F94"/>
    <w:rsid w:val="00744B12"/>
    <w:rsid w:val="00746FFA"/>
    <w:rsid w:val="00747E57"/>
    <w:rsid w:val="00747FC0"/>
    <w:rsid w:val="00750E81"/>
    <w:rsid w:val="00752012"/>
    <w:rsid w:val="00752A8C"/>
    <w:rsid w:val="00752D9F"/>
    <w:rsid w:val="007603B1"/>
    <w:rsid w:val="00763369"/>
    <w:rsid w:val="00766985"/>
    <w:rsid w:val="00770A2D"/>
    <w:rsid w:val="0077341D"/>
    <w:rsid w:val="007764AC"/>
    <w:rsid w:val="00776CC2"/>
    <w:rsid w:val="00776F88"/>
    <w:rsid w:val="00781364"/>
    <w:rsid w:val="007856D9"/>
    <w:rsid w:val="00787C1C"/>
    <w:rsid w:val="00793635"/>
    <w:rsid w:val="00794CAD"/>
    <w:rsid w:val="00797991"/>
    <w:rsid w:val="007A3788"/>
    <w:rsid w:val="007A38F7"/>
    <w:rsid w:val="007A5BD6"/>
    <w:rsid w:val="007A7BA0"/>
    <w:rsid w:val="007B0E2C"/>
    <w:rsid w:val="007B208C"/>
    <w:rsid w:val="007B3169"/>
    <w:rsid w:val="007B5F64"/>
    <w:rsid w:val="007B6518"/>
    <w:rsid w:val="007C2F87"/>
    <w:rsid w:val="007C3BF5"/>
    <w:rsid w:val="007C674C"/>
    <w:rsid w:val="007D219A"/>
    <w:rsid w:val="007D677A"/>
    <w:rsid w:val="007D6BC7"/>
    <w:rsid w:val="007E3BF6"/>
    <w:rsid w:val="007E4272"/>
    <w:rsid w:val="007E470C"/>
    <w:rsid w:val="007E4B6D"/>
    <w:rsid w:val="007E4CB6"/>
    <w:rsid w:val="007E4F73"/>
    <w:rsid w:val="007E52ED"/>
    <w:rsid w:val="007E5A6B"/>
    <w:rsid w:val="007E6CBF"/>
    <w:rsid w:val="007F1779"/>
    <w:rsid w:val="007F6A26"/>
    <w:rsid w:val="007F6B70"/>
    <w:rsid w:val="008018A3"/>
    <w:rsid w:val="008025BD"/>
    <w:rsid w:val="008027CB"/>
    <w:rsid w:val="0080762B"/>
    <w:rsid w:val="008135AF"/>
    <w:rsid w:val="008155BE"/>
    <w:rsid w:val="00815937"/>
    <w:rsid w:val="0081688E"/>
    <w:rsid w:val="00817DCC"/>
    <w:rsid w:val="00820981"/>
    <w:rsid w:val="008226D9"/>
    <w:rsid w:val="00822994"/>
    <w:rsid w:val="00826CFC"/>
    <w:rsid w:val="00827653"/>
    <w:rsid w:val="00830309"/>
    <w:rsid w:val="00840724"/>
    <w:rsid w:val="008412AD"/>
    <w:rsid w:val="00841A19"/>
    <w:rsid w:val="00843F5E"/>
    <w:rsid w:val="00846659"/>
    <w:rsid w:val="008478CF"/>
    <w:rsid w:val="00850C99"/>
    <w:rsid w:val="0085116C"/>
    <w:rsid w:val="008538E9"/>
    <w:rsid w:val="008565D7"/>
    <w:rsid w:val="008566FC"/>
    <w:rsid w:val="00856A09"/>
    <w:rsid w:val="00865C97"/>
    <w:rsid w:val="00866235"/>
    <w:rsid w:val="00866FDA"/>
    <w:rsid w:val="00867746"/>
    <w:rsid w:val="0087288D"/>
    <w:rsid w:val="00873710"/>
    <w:rsid w:val="0087376D"/>
    <w:rsid w:val="0087393B"/>
    <w:rsid w:val="008768C1"/>
    <w:rsid w:val="00877000"/>
    <w:rsid w:val="00877A86"/>
    <w:rsid w:val="00881840"/>
    <w:rsid w:val="00882E6F"/>
    <w:rsid w:val="00882EA4"/>
    <w:rsid w:val="0088341D"/>
    <w:rsid w:val="00883908"/>
    <w:rsid w:val="00885355"/>
    <w:rsid w:val="0089277D"/>
    <w:rsid w:val="00893764"/>
    <w:rsid w:val="00894DDD"/>
    <w:rsid w:val="0089623D"/>
    <w:rsid w:val="008A086A"/>
    <w:rsid w:val="008A0878"/>
    <w:rsid w:val="008A224A"/>
    <w:rsid w:val="008A4117"/>
    <w:rsid w:val="008A7B7C"/>
    <w:rsid w:val="008B094E"/>
    <w:rsid w:val="008B0E36"/>
    <w:rsid w:val="008C0E24"/>
    <w:rsid w:val="008C2630"/>
    <w:rsid w:val="008C624F"/>
    <w:rsid w:val="008C62DB"/>
    <w:rsid w:val="008C6B7C"/>
    <w:rsid w:val="008D17E2"/>
    <w:rsid w:val="008D6B80"/>
    <w:rsid w:val="008D71FA"/>
    <w:rsid w:val="008E12D3"/>
    <w:rsid w:val="008E2066"/>
    <w:rsid w:val="008E394F"/>
    <w:rsid w:val="008E795B"/>
    <w:rsid w:val="008E7ABA"/>
    <w:rsid w:val="008E7BFC"/>
    <w:rsid w:val="008F09C2"/>
    <w:rsid w:val="008F0EA6"/>
    <w:rsid w:val="008F2067"/>
    <w:rsid w:val="008F2CA5"/>
    <w:rsid w:val="008F4011"/>
    <w:rsid w:val="008F6288"/>
    <w:rsid w:val="008F6656"/>
    <w:rsid w:val="008F7E34"/>
    <w:rsid w:val="009121F6"/>
    <w:rsid w:val="00913BA8"/>
    <w:rsid w:val="00914AEA"/>
    <w:rsid w:val="00916CA0"/>
    <w:rsid w:val="00920549"/>
    <w:rsid w:val="00921E1C"/>
    <w:rsid w:val="0092294A"/>
    <w:rsid w:val="00925E1C"/>
    <w:rsid w:val="00930FC2"/>
    <w:rsid w:val="009318D3"/>
    <w:rsid w:val="00933CB4"/>
    <w:rsid w:val="009346BA"/>
    <w:rsid w:val="00953A9B"/>
    <w:rsid w:val="00954721"/>
    <w:rsid w:val="00955A2E"/>
    <w:rsid w:val="00956EDC"/>
    <w:rsid w:val="00957EE2"/>
    <w:rsid w:val="00957F5D"/>
    <w:rsid w:val="009617BB"/>
    <w:rsid w:val="00967BC5"/>
    <w:rsid w:val="009751E0"/>
    <w:rsid w:val="009772B4"/>
    <w:rsid w:val="00982059"/>
    <w:rsid w:val="0098469C"/>
    <w:rsid w:val="00984962"/>
    <w:rsid w:val="00986AF6"/>
    <w:rsid w:val="00986CC9"/>
    <w:rsid w:val="009915F8"/>
    <w:rsid w:val="00995775"/>
    <w:rsid w:val="009962DC"/>
    <w:rsid w:val="009A34A1"/>
    <w:rsid w:val="009A43D4"/>
    <w:rsid w:val="009A565A"/>
    <w:rsid w:val="009A61DA"/>
    <w:rsid w:val="009B0884"/>
    <w:rsid w:val="009B3FA7"/>
    <w:rsid w:val="009B6D78"/>
    <w:rsid w:val="009B760C"/>
    <w:rsid w:val="009C2D0A"/>
    <w:rsid w:val="009C32AD"/>
    <w:rsid w:val="009C425C"/>
    <w:rsid w:val="009C6A70"/>
    <w:rsid w:val="009D1295"/>
    <w:rsid w:val="009D26FE"/>
    <w:rsid w:val="009D2906"/>
    <w:rsid w:val="009D2A33"/>
    <w:rsid w:val="009F14E4"/>
    <w:rsid w:val="009F1E39"/>
    <w:rsid w:val="009F2CC5"/>
    <w:rsid w:val="009F5CAF"/>
    <w:rsid w:val="00A00746"/>
    <w:rsid w:val="00A01B24"/>
    <w:rsid w:val="00A01E46"/>
    <w:rsid w:val="00A03803"/>
    <w:rsid w:val="00A04E61"/>
    <w:rsid w:val="00A0534D"/>
    <w:rsid w:val="00A11475"/>
    <w:rsid w:val="00A11EE6"/>
    <w:rsid w:val="00A15A3B"/>
    <w:rsid w:val="00A163A4"/>
    <w:rsid w:val="00A20844"/>
    <w:rsid w:val="00A20863"/>
    <w:rsid w:val="00A23DD7"/>
    <w:rsid w:val="00A324A3"/>
    <w:rsid w:val="00A332C3"/>
    <w:rsid w:val="00A349DD"/>
    <w:rsid w:val="00A34FE7"/>
    <w:rsid w:val="00A36D31"/>
    <w:rsid w:val="00A412AF"/>
    <w:rsid w:val="00A42547"/>
    <w:rsid w:val="00A42E0C"/>
    <w:rsid w:val="00A42F50"/>
    <w:rsid w:val="00A43707"/>
    <w:rsid w:val="00A43A4D"/>
    <w:rsid w:val="00A441C2"/>
    <w:rsid w:val="00A4449E"/>
    <w:rsid w:val="00A45F1A"/>
    <w:rsid w:val="00A51EE7"/>
    <w:rsid w:val="00A528F5"/>
    <w:rsid w:val="00A57DDC"/>
    <w:rsid w:val="00A604C0"/>
    <w:rsid w:val="00A614F2"/>
    <w:rsid w:val="00A61BC9"/>
    <w:rsid w:val="00A62081"/>
    <w:rsid w:val="00A64C27"/>
    <w:rsid w:val="00A715A5"/>
    <w:rsid w:val="00A71CD3"/>
    <w:rsid w:val="00A764ED"/>
    <w:rsid w:val="00A76894"/>
    <w:rsid w:val="00A8010D"/>
    <w:rsid w:val="00A816F7"/>
    <w:rsid w:val="00A824BD"/>
    <w:rsid w:val="00A83ECB"/>
    <w:rsid w:val="00A843C3"/>
    <w:rsid w:val="00A875E5"/>
    <w:rsid w:val="00A87A4D"/>
    <w:rsid w:val="00A914F0"/>
    <w:rsid w:val="00A969C5"/>
    <w:rsid w:val="00AA2318"/>
    <w:rsid w:val="00AA37D7"/>
    <w:rsid w:val="00AA457A"/>
    <w:rsid w:val="00AA4D29"/>
    <w:rsid w:val="00AA5DB8"/>
    <w:rsid w:val="00AA6603"/>
    <w:rsid w:val="00AB1793"/>
    <w:rsid w:val="00AB65D0"/>
    <w:rsid w:val="00AC0679"/>
    <w:rsid w:val="00AC2C68"/>
    <w:rsid w:val="00AC2DB1"/>
    <w:rsid w:val="00AC42C3"/>
    <w:rsid w:val="00AC4933"/>
    <w:rsid w:val="00AC4A3E"/>
    <w:rsid w:val="00AC57C2"/>
    <w:rsid w:val="00AC5F1B"/>
    <w:rsid w:val="00AC63B9"/>
    <w:rsid w:val="00AD3625"/>
    <w:rsid w:val="00AD47B2"/>
    <w:rsid w:val="00AD596C"/>
    <w:rsid w:val="00AD7301"/>
    <w:rsid w:val="00AE0D65"/>
    <w:rsid w:val="00AE0D93"/>
    <w:rsid w:val="00AE230E"/>
    <w:rsid w:val="00AE2C62"/>
    <w:rsid w:val="00AE2F63"/>
    <w:rsid w:val="00AE3BCC"/>
    <w:rsid w:val="00AE5280"/>
    <w:rsid w:val="00AF018D"/>
    <w:rsid w:val="00AF1EBB"/>
    <w:rsid w:val="00AF210F"/>
    <w:rsid w:val="00AF3F58"/>
    <w:rsid w:val="00AF4203"/>
    <w:rsid w:val="00AF521D"/>
    <w:rsid w:val="00AF54B0"/>
    <w:rsid w:val="00AF6370"/>
    <w:rsid w:val="00B00A85"/>
    <w:rsid w:val="00B043F9"/>
    <w:rsid w:val="00B0575F"/>
    <w:rsid w:val="00B06EBA"/>
    <w:rsid w:val="00B112C3"/>
    <w:rsid w:val="00B12C52"/>
    <w:rsid w:val="00B13CEC"/>
    <w:rsid w:val="00B148E6"/>
    <w:rsid w:val="00B14AD7"/>
    <w:rsid w:val="00B15820"/>
    <w:rsid w:val="00B15E39"/>
    <w:rsid w:val="00B1633B"/>
    <w:rsid w:val="00B1653A"/>
    <w:rsid w:val="00B17D3F"/>
    <w:rsid w:val="00B202E1"/>
    <w:rsid w:val="00B212F9"/>
    <w:rsid w:val="00B22197"/>
    <w:rsid w:val="00B22D54"/>
    <w:rsid w:val="00B23AF8"/>
    <w:rsid w:val="00B24377"/>
    <w:rsid w:val="00B24E46"/>
    <w:rsid w:val="00B253A6"/>
    <w:rsid w:val="00B26594"/>
    <w:rsid w:val="00B32020"/>
    <w:rsid w:val="00B322DA"/>
    <w:rsid w:val="00B3236F"/>
    <w:rsid w:val="00B3296B"/>
    <w:rsid w:val="00B33A02"/>
    <w:rsid w:val="00B343D5"/>
    <w:rsid w:val="00B35F15"/>
    <w:rsid w:val="00B379E7"/>
    <w:rsid w:val="00B438DC"/>
    <w:rsid w:val="00B438DD"/>
    <w:rsid w:val="00B4439E"/>
    <w:rsid w:val="00B4552C"/>
    <w:rsid w:val="00B458DA"/>
    <w:rsid w:val="00B479D2"/>
    <w:rsid w:val="00B51740"/>
    <w:rsid w:val="00B53EC5"/>
    <w:rsid w:val="00B5573F"/>
    <w:rsid w:val="00B56A6C"/>
    <w:rsid w:val="00B5712C"/>
    <w:rsid w:val="00B57B76"/>
    <w:rsid w:val="00B57E70"/>
    <w:rsid w:val="00B62C19"/>
    <w:rsid w:val="00B63236"/>
    <w:rsid w:val="00B643B4"/>
    <w:rsid w:val="00B64700"/>
    <w:rsid w:val="00B759F3"/>
    <w:rsid w:val="00B81736"/>
    <w:rsid w:val="00B824AB"/>
    <w:rsid w:val="00B8379C"/>
    <w:rsid w:val="00B83C18"/>
    <w:rsid w:val="00B8465A"/>
    <w:rsid w:val="00B85845"/>
    <w:rsid w:val="00B86FA0"/>
    <w:rsid w:val="00B90167"/>
    <w:rsid w:val="00B9722F"/>
    <w:rsid w:val="00BA0F12"/>
    <w:rsid w:val="00BA2B9B"/>
    <w:rsid w:val="00BA7F9C"/>
    <w:rsid w:val="00BB3561"/>
    <w:rsid w:val="00BB3B80"/>
    <w:rsid w:val="00BB3CAD"/>
    <w:rsid w:val="00BB3FE0"/>
    <w:rsid w:val="00BB7222"/>
    <w:rsid w:val="00BC0CC2"/>
    <w:rsid w:val="00BC1097"/>
    <w:rsid w:val="00BC228F"/>
    <w:rsid w:val="00BC3E1B"/>
    <w:rsid w:val="00BC4959"/>
    <w:rsid w:val="00BC70BC"/>
    <w:rsid w:val="00BC7784"/>
    <w:rsid w:val="00BD1A73"/>
    <w:rsid w:val="00BD1E1C"/>
    <w:rsid w:val="00BD31D5"/>
    <w:rsid w:val="00BD7754"/>
    <w:rsid w:val="00BE0C40"/>
    <w:rsid w:val="00BE1533"/>
    <w:rsid w:val="00BE3EB5"/>
    <w:rsid w:val="00BE4A2C"/>
    <w:rsid w:val="00BE4D58"/>
    <w:rsid w:val="00BE7568"/>
    <w:rsid w:val="00BF0336"/>
    <w:rsid w:val="00BF2A71"/>
    <w:rsid w:val="00BF6849"/>
    <w:rsid w:val="00BF7C49"/>
    <w:rsid w:val="00C02481"/>
    <w:rsid w:val="00C027F2"/>
    <w:rsid w:val="00C13761"/>
    <w:rsid w:val="00C143D0"/>
    <w:rsid w:val="00C15CFC"/>
    <w:rsid w:val="00C2036C"/>
    <w:rsid w:val="00C21331"/>
    <w:rsid w:val="00C230E9"/>
    <w:rsid w:val="00C24B92"/>
    <w:rsid w:val="00C31DE7"/>
    <w:rsid w:val="00C35950"/>
    <w:rsid w:val="00C36B02"/>
    <w:rsid w:val="00C37B2B"/>
    <w:rsid w:val="00C41C79"/>
    <w:rsid w:val="00C42197"/>
    <w:rsid w:val="00C43EBB"/>
    <w:rsid w:val="00C4589B"/>
    <w:rsid w:val="00C4701B"/>
    <w:rsid w:val="00C53272"/>
    <w:rsid w:val="00C546AA"/>
    <w:rsid w:val="00C57070"/>
    <w:rsid w:val="00C61954"/>
    <w:rsid w:val="00C6763F"/>
    <w:rsid w:val="00C67979"/>
    <w:rsid w:val="00C7091A"/>
    <w:rsid w:val="00C713B9"/>
    <w:rsid w:val="00C74D97"/>
    <w:rsid w:val="00C77926"/>
    <w:rsid w:val="00C80422"/>
    <w:rsid w:val="00C81C22"/>
    <w:rsid w:val="00C82D3A"/>
    <w:rsid w:val="00C8371C"/>
    <w:rsid w:val="00C8626F"/>
    <w:rsid w:val="00C92534"/>
    <w:rsid w:val="00C97CE4"/>
    <w:rsid w:val="00CA5709"/>
    <w:rsid w:val="00CA732B"/>
    <w:rsid w:val="00CB1BAD"/>
    <w:rsid w:val="00CB3406"/>
    <w:rsid w:val="00CB3461"/>
    <w:rsid w:val="00CB457A"/>
    <w:rsid w:val="00CB47C5"/>
    <w:rsid w:val="00CB56DD"/>
    <w:rsid w:val="00CB6B40"/>
    <w:rsid w:val="00CB6E86"/>
    <w:rsid w:val="00CC0EB8"/>
    <w:rsid w:val="00CC1AD1"/>
    <w:rsid w:val="00CC1C3E"/>
    <w:rsid w:val="00CC2200"/>
    <w:rsid w:val="00CC3878"/>
    <w:rsid w:val="00CC4BC0"/>
    <w:rsid w:val="00CD2001"/>
    <w:rsid w:val="00CD676B"/>
    <w:rsid w:val="00CE25E5"/>
    <w:rsid w:val="00CE2C44"/>
    <w:rsid w:val="00CE34DA"/>
    <w:rsid w:val="00CE7CF0"/>
    <w:rsid w:val="00D00DCF"/>
    <w:rsid w:val="00D037FE"/>
    <w:rsid w:val="00D05156"/>
    <w:rsid w:val="00D125F0"/>
    <w:rsid w:val="00D12DAC"/>
    <w:rsid w:val="00D16671"/>
    <w:rsid w:val="00D251BD"/>
    <w:rsid w:val="00D268CC"/>
    <w:rsid w:val="00D3141D"/>
    <w:rsid w:val="00D35144"/>
    <w:rsid w:val="00D36611"/>
    <w:rsid w:val="00D44CAA"/>
    <w:rsid w:val="00D47150"/>
    <w:rsid w:val="00D52A29"/>
    <w:rsid w:val="00D53469"/>
    <w:rsid w:val="00D53D47"/>
    <w:rsid w:val="00D5436A"/>
    <w:rsid w:val="00D5534C"/>
    <w:rsid w:val="00D6064F"/>
    <w:rsid w:val="00D63771"/>
    <w:rsid w:val="00D65366"/>
    <w:rsid w:val="00D653A2"/>
    <w:rsid w:val="00D72850"/>
    <w:rsid w:val="00D73CEF"/>
    <w:rsid w:val="00D74B83"/>
    <w:rsid w:val="00D75375"/>
    <w:rsid w:val="00D75B4C"/>
    <w:rsid w:val="00D8319A"/>
    <w:rsid w:val="00D83840"/>
    <w:rsid w:val="00D85631"/>
    <w:rsid w:val="00D857AF"/>
    <w:rsid w:val="00D86C8B"/>
    <w:rsid w:val="00D91C1A"/>
    <w:rsid w:val="00D91D3F"/>
    <w:rsid w:val="00DA02E1"/>
    <w:rsid w:val="00DA128C"/>
    <w:rsid w:val="00DA13DD"/>
    <w:rsid w:val="00DA1B79"/>
    <w:rsid w:val="00DA1D23"/>
    <w:rsid w:val="00DA5027"/>
    <w:rsid w:val="00DA5122"/>
    <w:rsid w:val="00DA756E"/>
    <w:rsid w:val="00DB1F49"/>
    <w:rsid w:val="00DB3940"/>
    <w:rsid w:val="00DB4BE7"/>
    <w:rsid w:val="00DC122B"/>
    <w:rsid w:val="00DC44F7"/>
    <w:rsid w:val="00DC5FE2"/>
    <w:rsid w:val="00DD0916"/>
    <w:rsid w:val="00DD0E1A"/>
    <w:rsid w:val="00DD62AD"/>
    <w:rsid w:val="00DE08B6"/>
    <w:rsid w:val="00DE08EB"/>
    <w:rsid w:val="00DE2EC8"/>
    <w:rsid w:val="00DE3342"/>
    <w:rsid w:val="00DE7450"/>
    <w:rsid w:val="00DE7D3C"/>
    <w:rsid w:val="00DF0D8D"/>
    <w:rsid w:val="00DF19FF"/>
    <w:rsid w:val="00DF2092"/>
    <w:rsid w:val="00DF28E4"/>
    <w:rsid w:val="00DF3424"/>
    <w:rsid w:val="00DF4296"/>
    <w:rsid w:val="00DF69B3"/>
    <w:rsid w:val="00DF7846"/>
    <w:rsid w:val="00E00478"/>
    <w:rsid w:val="00E00B73"/>
    <w:rsid w:val="00E014F2"/>
    <w:rsid w:val="00E04CCB"/>
    <w:rsid w:val="00E0694F"/>
    <w:rsid w:val="00E06A3D"/>
    <w:rsid w:val="00E06E1D"/>
    <w:rsid w:val="00E0752F"/>
    <w:rsid w:val="00E11059"/>
    <w:rsid w:val="00E1205E"/>
    <w:rsid w:val="00E13C38"/>
    <w:rsid w:val="00E14769"/>
    <w:rsid w:val="00E177F9"/>
    <w:rsid w:val="00E22A66"/>
    <w:rsid w:val="00E30C48"/>
    <w:rsid w:val="00E30CC3"/>
    <w:rsid w:val="00E31868"/>
    <w:rsid w:val="00E31F9D"/>
    <w:rsid w:val="00E40BB0"/>
    <w:rsid w:val="00E4272F"/>
    <w:rsid w:val="00E44252"/>
    <w:rsid w:val="00E45B70"/>
    <w:rsid w:val="00E4697A"/>
    <w:rsid w:val="00E479B0"/>
    <w:rsid w:val="00E50F9C"/>
    <w:rsid w:val="00E521EF"/>
    <w:rsid w:val="00E53740"/>
    <w:rsid w:val="00E53E2C"/>
    <w:rsid w:val="00E554BB"/>
    <w:rsid w:val="00E56606"/>
    <w:rsid w:val="00E62A62"/>
    <w:rsid w:val="00E638F5"/>
    <w:rsid w:val="00E6682D"/>
    <w:rsid w:val="00E70295"/>
    <w:rsid w:val="00E71CB0"/>
    <w:rsid w:val="00E812FF"/>
    <w:rsid w:val="00E82360"/>
    <w:rsid w:val="00E86D7F"/>
    <w:rsid w:val="00E90C01"/>
    <w:rsid w:val="00E91236"/>
    <w:rsid w:val="00E949FE"/>
    <w:rsid w:val="00E94A2E"/>
    <w:rsid w:val="00EA0D31"/>
    <w:rsid w:val="00EA1F63"/>
    <w:rsid w:val="00EA24CB"/>
    <w:rsid w:val="00EA364C"/>
    <w:rsid w:val="00EA6FED"/>
    <w:rsid w:val="00EA74F6"/>
    <w:rsid w:val="00EB0320"/>
    <w:rsid w:val="00EB0C29"/>
    <w:rsid w:val="00EB2597"/>
    <w:rsid w:val="00EB289A"/>
    <w:rsid w:val="00EB49A5"/>
    <w:rsid w:val="00EB513F"/>
    <w:rsid w:val="00EC0AD2"/>
    <w:rsid w:val="00EC1155"/>
    <w:rsid w:val="00EC2E7A"/>
    <w:rsid w:val="00EC42DC"/>
    <w:rsid w:val="00EC4FD4"/>
    <w:rsid w:val="00ED2652"/>
    <w:rsid w:val="00ED447E"/>
    <w:rsid w:val="00ED4C28"/>
    <w:rsid w:val="00ED65ED"/>
    <w:rsid w:val="00EE04CE"/>
    <w:rsid w:val="00EE164B"/>
    <w:rsid w:val="00EE4686"/>
    <w:rsid w:val="00EE4931"/>
    <w:rsid w:val="00EF2AF1"/>
    <w:rsid w:val="00EF5501"/>
    <w:rsid w:val="00EF5EB5"/>
    <w:rsid w:val="00EF775E"/>
    <w:rsid w:val="00F00811"/>
    <w:rsid w:val="00F042BE"/>
    <w:rsid w:val="00F06168"/>
    <w:rsid w:val="00F0740C"/>
    <w:rsid w:val="00F120DD"/>
    <w:rsid w:val="00F14EAB"/>
    <w:rsid w:val="00F23882"/>
    <w:rsid w:val="00F2665D"/>
    <w:rsid w:val="00F3037A"/>
    <w:rsid w:val="00F30AD3"/>
    <w:rsid w:val="00F33208"/>
    <w:rsid w:val="00F3403A"/>
    <w:rsid w:val="00F35A8A"/>
    <w:rsid w:val="00F371FD"/>
    <w:rsid w:val="00F37879"/>
    <w:rsid w:val="00F413CA"/>
    <w:rsid w:val="00F42B72"/>
    <w:rsid w:val="00F43B1B"/>
    <w:rsid w:val="00F44900"/>
    <w:rsid w:val="00F45BC8"/>
    <w:rsid w:val="00F45C8D"/>
    <w:rsid w:val="00F50241"/>
    <w:rsid w:val="00F50494"/>
    <w:rsid w:val="00F52959"/>
    <w:rsid w:val="00F52E05"/>
    <w:rsid w:val="00F53996"/>
    <w:rsid w:val="00F56AD7"/>
    <w:rsid w:val="00F57A1A"/>
    <w:rsid w:val="00F609E1"/>
    <w:rsid w:val="00F620FC"/>
    <w:rsid w:val="00F6680D"/>
    <w:rsid w:val="00F71FE5"/>
    <w:rsid w:val="00F77566"/>
    <w:rsid w:val="00F804EC"/>
    <w:rsid w:val="00F82A9D"/>
    <w:rsid w:val="00F85332"/>
    <w:rsid w:val="00F855A2"/>
    <w:rsid w:val="00F906B3"/>
    <w:rsid w:val="00F9075E"/>
    <w:rsid w:val="00F90A2A"/>
    <w:rsid w:val="00F93ED3"/>
    <w:rsid w:val="00F947CA"/>
    <w:rsid w:val="00F94C57"/>
    <w:rsid w:val="00F9504D"/>
    <w:rsid w:val="00F9587E"/>
    <w:rsid w:val="00FA0EC4"/>
    <w:rsid w:val="00FA1417"/>
    <w:rsid w:val="00FA208A"/>
    <w:rsid w:val="00FA44FE"/>
    <w:rsid w:val="00FA7930"/>
    <w:rsid w:val="00FB0270"/>
    <w:rsid w:val="00FB1D63"/>
    <w:rsid w:val="00FB2E61"/>
    <w:rsid w:val="00FB33B4"/>
    <w:rsid w:val="00FB4353"/>
    <w:rsid w:val="00FB4D31"/>
    <w:rsid w:val="00FB547C"/>
    <w:rsid w:val="00FB577D"/>
    <w:rsid w:val="00FB74C6"/>
    <w:rsid w:val="00FB7D63"/>
    <w:rsid w:val="00FC16AD"/>
    <w:rsid w:val="00FC1AE4"/>
    <w:rsid w:val="00FC58ED"/>
    <w:rsid w:val="00FC58F4"/>
    <w:rsid w:val="00FC6031"/>
    <w:rsid w:val="00FC61A2"/>
    <w:rsid w:val="00FD0221"/>
    <w:rsid w:val="00FD1AAB"/>
    <w:rsid w:val="00FD41F8"/>
    <w:rsid w:val="00FD4DC7"/>
    <w:rsid w:val="00FD6092"/>
    <w:rsid w:val="00FD704A"/>
    <w:rsid w:val="00FE03C1"/>
    <w:rsid w:val="00FE6CA7"/>
    <w:rsid w:val="00FE7CEF"/>
    <w:rsid w:val="00FF0E3D"/>
    <w:rsid w:val="00FF11EB"/>
    <w:rsid w:val="00FF171C"/>
    <w:rsid w:val="00FF1EC1"/>
    <w:rsid w:val="00FF245F"/>
    <w:rsid w:val="00FF4A4A"/>
    <w:rsid w:val="00FF50A3"/>
    <w:rsid w:val="00FF56D5"/>
    <w:rsid w:val="00FF7538"/>
    <w:rsid w:val="018850FA"/>
    <w:rsid w:val="033D5355"/>
    <w:rsid w:val="066E59DD"/>
    <w:rsid w:val="0839B90B"/>
    <w:rsid w:val="0877BD9D"/>
    <w:rsid w:val="0D03222B"/>
    <w:rsid w:val="0DBED66B"/>
    <w:rsid w:val="1256340A"/>
    <w:rsid w:val="145D1520"/>
    <w:rsid w:val="1924B3FE"/>
    <w:rsid w:val="21E49505"/>
    <w:rsid w:val="2214B5D8"/>
    <w:rsid w:val="279821EF"/>
    <w:rsid w:val="27D913B3"/>
    <w:rsid w:val="2AEA67F4"/>
    <w:rsid w:val="31D4153C"/>
    <w:rsid w:val="32BFDC34"/>
    <w:rsid w:val="32EE7BC2"/>
    <w:rsid w:val="336FE59D"/>
    <w:rsid w:val="353A4717"/>
    <w:rsid w:val="3576F376"/>
    <w:rsid w:val="38E0824B"/>
    <w:rsid w:val="3C4D961D"/>
    <w:rsid w:val="3EC80100"/>
    <w:rsid w:val="41AA79C6"/>
    <w:rsid w:val="41DF5723"/>
    <w:rsid w:val="4924D287"/>
    <w:rsid w:val="4BEB3B46"/>
    <w:rsid w:val="4D1BB0D6"/>
    <w:rsid w:val="4E23ED16"/>
    <w:rsid w:val="4FB3628B"/>
    <w:rsid w:val="5040822F"/>
    <w:rsid w:val="545D9F6A"/>
    <w:rsid w:val="5536CEA2"/>
    <w:rsid w:val="5672C6FA"/>
    <w:rsid w:val="59AA67BC"/>
    <w:rsid w:val="59E10B81"/>
    <w:rsid w:val="5BE836B3"/>
    <w:rsid w:val="5D840714"/>
    <w:rsid w:val="6157A3D7"/>
    <w:rsid w:val="62282AB0"/>
    <w:rsid w:val="63963441"/>
    <w:rsid w:val="63C3FB11"/>
    <w:rsid w:val="64969AA7"/>
    <w:rsid w:val="67E3CDF3"/>
    <w:rsid w:val="6848B909"/>
    <w:rsid w:val="6A6A77A2"/>
    <w:rsid w:val="6C93E6D9"/>
    <w:rsid w:val="6DA21864"/>
    <w:rsid w:val="7188C4DB"/>
    <w:rsid w:val="72DDFC41"/>
    <w:rsid w:val="7AB7BA86"/>
    <w:rsid w:val="7ABBC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59F0F"/>
  <w15:docId w15:val="{EA7816B3-BE68-491C-9797-FA5ADBB9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F0"/>
    <w:pPr>
      <w:ind w:left="720"/>
      <w:contextualSpacing/>
    </w:pPr>
  </w:style>
  <w:style w:type="character" w:styleId="Hyperlink">
    <w:name w:val="Hyperlink"/>
    <w:basedOn w:val="DefaultParagraphFont"/>
    <w:uiPriority w:val="99"/>
    <w:unhideWhenUsed/>
    <w:rsid w:val="00E53E2C"/>
    <w:rPr>
      <w:color w:val="0000FF"/>
      <w:u w:val="single"/>
    </w:rPr>
  </w:style>
  <w:style w:type="character" w:styleId="CommentReference">
    <w:name w:val="annotation reference"/>
    <w:basedOn w:val="DefaultParagraphFont"/>
    <w:uiPriority w:val="99"/>
    <w:semiHidden/>
    <w:unhideWhenUsed/>
    <w:rsid w:val="00473702"/>
    <w:rPr>
      <w:sz w:val="16"/>
      <w:szCs w:val="16"/>
    </w:rPr>
  </w:style>
  <w:style w:type="paragraph" w:styleId="CommentText">
    <w:name w:val="annotation text"/>
    <w:basedOn w:val="Normal"/>
    <w:link w:val="CommentTextChar"/>
    <w:uiPriority w:val="99"/>
    <w:semiHidden/>
    <w:unhideWhenUsed/>
    <w:rsid w:val="00473702"/>
    <w:pPr>
      <w:spacing w:line="240" w:lineRule="auto"/>
    </w:pPr>
    <w:rPr>
      <w:sz w:val="20"/>
      <w:szCs w:val="20"/>
    </w:rPr>
  </w:style>
  <w:style w:type="character" w:customStyle="1" w:styleId="CommentTextChar">
    <w:name w:val="Comment Text Char"/>
    <w:basedOn w:val="DefaultParagraphFont"/>
    <w:link w:val="CommentText"/>
    <w:uiPriority w:val="99"/>
    <w:semiHidden/>
    <w:rsid w:val="0047370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73702"/>
    <w:rPr>
      <w:b/>
      <w:bCs/>
    </w:rPr>
  </w:style>
  <w:style w:type="character" w:customStyle="1" w:styleId="CommentSubjectChar">
    <w:name w:val="Comment Subject Char"/>
    <w:basedOn w:val="CommentTextChar"/>
    <w:link w:val="CommentSubject"/>
    <w:uiPriority w:val="99"/>
    <w:semiHidden/>
    <w:rsid w:val="0047370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73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702"/>
    <w:rPr>
      <w:rFonts w:ascii="Segoe UI" w:eastAsia="Calibri" w:hAnsi="Segoe UI" w:cs="Segoe UI"/>
      <w:color w:val="000000"/>
      <w:sz w:val="18"/>
      <w:szCs w:val="18"/>
    </w:rPr>
  </w:style>
  <w:style w:type="paragraph" w:styleId="Header">
    <w:name w:val="header"/>
    <w:basedOn w:val="Normal"/>
    <w:link w:val="HeaderChar"/>
    <w:uiPriority w:val="99"/>
    <w:unhideWhenUsed/>
    <w:rsid w:val="00D53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47"/>
    <w:rPr>
      <w:rFonts w:ascii="Calibri" w:eastAsia="Calibri" w:hAnsi="Calibri" w:cs="Calibri"/>
      <w:color w:val="000000"/>
    </w:rPr>
  </w:style>
  <w:style w:type="paragraph" w:styleId="Footer">
    <w:name w:val="footer"/>
    <w:basedOn w:val="Normal"/>
    <w:link w:val="FooterChar"/>
    <w:uiPriority w:val="99"/>
    <w:unhideWhenUsed/>
    <w:rsid w:val="00D53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47"/>
    <w:rPr>
      <w:rFonts w:ascii="Calibri" w:eastAsia="Calibri" w:hAnsi="Calibri" w:cs="Calibri"/>
      <w:color w:val="000000"/>
    </w:rPr>
  </w:style>
  <w:style w:type="character" w:styleId="UnresolvedMention">
    <w:name w:val="Unresolved Mention"/>
    <w:basedOn w:val="DefaultParagraphFont"/>
    <w:uiPriority w:val="99"/>
    <w:semiHidden/>
    <w:unhideWhenUsed/>
    <w:rsid w:val="00933CB4"/>
    <w:rPr>
      <w:color w:val="605E5C"/>
      <w:shd w:val="clear" w:color="auto" w:fill="E1DFDD"/>
    </w:rPr>
  </w:style>
  <w:style w:type="character" w:styleId="FollowedHyperlink">
    <w:name w:val="FollowedHyperlink"/>
    <w:basedOn w:val="DefaultParagraphFont"/>
    <w:uiPriority w:val="99"/>
    <w:semiHidden/>
    <w:unhideWhenUsed/>
    <w:rsid w:val="00933CB4"/>
    <w:rPr>
      <w:color w:val="954F72" w:themeColor="followedHyperlink"/>
      <w:u w:val="single"/>
    </w:rPr>
  </w:style>
  <w:style w:type="paragraph" w:styleId="NormalWeb">
    <w:name w:val="Normal (Web)"/>
    <w:basedOn w:val="Normal"/>
    <w:uiPriority w:val="99"/>
    <w:semiHidden/>
    <w:unhideWhenUsed/>
    <w:rsid w:val="009D129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1233BE"/>
    <w:pPr>
      <w:spacing w:before="100" w:beforeAutospacing="1" w:after="100" w:afterAutospacing="1" w:line="240" w:lineRule="auto"/>
    </w:pPr>
    <w:rPr>
      <w:rFonts w:eastAsia="Times New Roman"/>
      <w:color w:val="auto"/>
    </w:rPr>
  </w:style>
  <w:style w:type="character" w:customStyle="1" w:styleId="normaltextrun">
    <w:name w:val="normaltextrun"/>
    <w:basedOn w:val="DefaultParagraphFont"/>
    <w:rsid w:val="001233BE"/>
  </w:style>
  <w:style w:type="character" w:customStyle="1" w:styleId="eop">
    <w:name w:val="eop"/>
    <w:basedOn w:val="DefaultParagraphFont"/>
    <w:rsid w:val="001233B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AF54B0"/>
    <w:pPr>
      <w:spacing w:after="0" w:line="240" w:lineRule="auto"/>
    </w:pPr>
    <w:rPr>
      <w:rFonts w:eastAsia="Times New Roman" w:cstheme="minorBidi"/>
      <w:color w:val="auto"/>
      <w:kern w:val="2"/>
      <w:szCs w:val="21"/>
      <w14:ligatures w14:val="standardContextual"/>
    </w:rPr>
  </w:style>
  <w:style w:type="character" w:customStyle="1" w:styleId="PlainTextChar">
    <w:name w:val="Plain Text Char"/>
    <w:basedOn w:val="DefaultParagraphFont"/>
    <w:link w:val="PlainText"/>
    <w:uiPriority w:val="99"/>
    <w:rsid w:val="00AF54B0"/>
    <w:rPr>
      <w:rFonts w:ascii="Calibri" w:eastAsia="Times New Roman" w:hAnsi="Calibri"/>
      <w:kern w:val="2"/>
      <w:szCs w:val="21"/>
      <w14:ligatures w14:val="standardContextual"/>
    </w:rPr>
  </w:style>
  <w:style w:type="paragraph" w:styleId="Title">
    <w:name w:val="Title"/>
    <w:basedOn w:val="Normal"/>
    <w:next w:val="Normal"/>
    <w:link w:val="TitleChar"/>
    <w:uiPriority w:val="10"/>
    <w:qFormat/>
    <w:rsid w:val="00B2437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243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74364">
      <w:bodyDiv w:val="1"/>
      <w:marLeft w:val="0"/>
      <w:marRight w:val="0"/>
      <w:marTop w:val="0"/>
      <w:marBottom w:val="0"/>
      <w:divBdr>
        <w:top w:val="none" w:sz="0" w:space="0" w:color="auto"/>
        <w:left w:val="none" w:sz="0" w:space="0" w:color="auto"/>
        <w:bottom w:val="none" w:sz="0" w:space="0" w:color="auto"/>
        <w:right w:val="none" w:sz="0" w:space="0" w:color="auto"/>
      </w:divBdr>
    </w:div>
    <w:div w:id="75372036">
      <w:bodyDiv w:val="1"/>
      <w:marLeft w:val="0"/>
      <w:marRight w:val="0"/>
      <w:marTop w:val="0"/>
      <w:marBottom w:val="0"/>
      <w:divBdr>
        <w:top w:val="none" w:sz="0" w:space="0" w:color="auto"/>
        <w:left w:val="none" w:sz="0" w:space="0" w:color="auto"/>
        <w:bottom w:val="none" w:sz="0" w:space="0" w:color="auto"/>
        <w:right w:val="none" w:sz="0" w:space="0" w:color="auto"/>
      </w:divBdr>
    </w:div>
    <w:div w:id="99834853">
      <w:bodyDiv w:val="1"/>
      <w:marLeft w:val="0"/>
      <w:marRight w:val="0"/>
      <w:marTop w:val="0"/>
      <w:marBottom w:val="0"/>
      <w:divBdr>
        <w:top w:val="none" w:sz="0" w:space="0" w:color="auto"/>
        <w:left w:val="none" w:sz="0" w:space="0" w:color="auto"/>
        <w:bottom w:val="none" w:sz="0" w:space="0" w:color="auto"/>
        <w:right w:val="none" w:sz="0" w:space="0" w:color="auto"/>
      </w:divBdr>
    </w:div>
    <w:div w:id="102581701">
      <w:bodyDiv w:val="1"/>
      <w:marLeft w:val="0"/>
      <w:marRight w:val="0"/>
      <w:marTop w:val="0"/>
      <w:marBottom w:val="0"/>
      <w:divBdr>
        <w:top w:val="none" w:sz="0" w:space="0" w:color="auto"/>
        <w:left w:val="none" w:sz="0" w:space="0" w:color="auto"/>
        <w:bottom w:val="none" w:sz="0" w:space="0" w:color="auto"/>
        <w:right w:val="none" w:sz="0" w:space="0" w:color="auto"/>
      </w:divBdr>
    </w:div>
    <w:div w:id="150682214">
      <w:bodyDiv w:val="1"/>
      <w:marLeft w:val="0"/>
      <w:marRight w:val="0"/>
      <w:marTop w:val="0"/>
      <w:marBottom w:val="0"/>
      <w:divBdr>
        <w:top w:val="none" w:sz="0" w:space="0" w:color="auto"/>
        <w:left w:val="none" w:sz="0" w:space="0" w:color="auto"/>
        <w:bottom w:val="none" w:sz="0" w:space="0" w:color="auto"/>
        <w:right w:val="none" w:sz="0" w:space="0" w:color="auto"/>
      </w:divBdr>
    </w:div>
    <w:div w:id="169298988">
      <w:bodyDiv w:val="1"/>
      <w:marLeft w:val="0"/>
      <w:marRight w:val="0"/>
      <w:marTop w:val="0"/>
      <w:marBottom w:val="0"/>
      <w:divBdr>
        <w:top w:val="none" w:sz="0" w:space="0" w:color="auto"/>
        <w:left w:val="none" w:sz="0" w:space="0" w:color="auto"/>
        <w:bottom w:val="none" w:sz="0" w:space="0" w:color="auto"/>
        <w:right w:val="none" w:sz="0" w:space="0" w:color="auto"/>
      </w:divBdr>
    </w:div>
    <w:div w:id="199824006">
      <w:bodyDiv w:val="1"/>
      <w:marLeft w:val="0"/>
      <w:marRight w:val="0"/>
      <w:marTop w:val="0"/>
      <w:marBottom w:val="0"/>
      <w:divBdr>
        <w:top w:val="none" w:sz="0" w:space="0" w:color="auto"/>
        <w:left w:val="none" w:sz="0" w:space="0" w:color="auto"/>
        <w:bottom w:val="none" w:sz="0" w:space="0" w:color="auto"/>
        <w:right w:val="none" w:sz="0" w:space="0" w:color="auto"/>
      </w:divBdr>
    </w:div>
    <w:div w:id="241185814">
      <w:bodyDiv w:val="1"/>
      <w:marLeft w:val="0"/>
      <w:marRight w:val="0"/>
      <w:marTop w:val="0"/>
      <w:marBottom w:val="0"/>
      <w:divBdr>
        <w:top w:val="none" w:sz="0" w:space="0" w:color="auto"/>
        <w:left w:val="none" w:sz="0" w:space="0" w:color="auto"/>
        <w:bottom w:val="none" w:sz="0" w:space="0" w:color="auto"/>
        <w:right w:val="none" w:sz="0" w:space="0" w:color="auto"/>
      </w:divBdr>
      <w:divsChild>
        <w:div w:id="1644892338">
          <w:marLeft w:val="0"/>
          <w:marRight w:val="0"/>
          <w:marTop w:val="0"/>
          <w:marBottom w:val="0"/>
          <w:divBdr>
            <w:top w:val="none" w:sz="0" w:space="0" w:color="auto"/>
            <w:left w:val="none" w:sz="0" w:space="0" w:color="auto"/>
            <w:bottom w:val="none" w:sz="0" w:space="0" w:color="auto"/>
            <w:right w:val="none" w:sz="0" w:space="0" w:color="auto"/>
          </w:divBdr>
        </w:div>
      </w:divsChild>
    </w:div>
    <w:div w:id="292637847">
      <w:bodyDiv w:val="1"/>
      <w:marLeft w:val="0"/>
      <w:marRight w:val="0"/>
      <w:marTop w:val="0"/>
      <w:marBottom w:val="0"/>
      <w:divBdr>
        <w:top w:val="none" w:sz="0" w:space="0" w:color="auto"/>
        <w:left w:val="none" w:sz="0" w:space="0" w:color="auto"/>
        <w:bottom w:val="none" w:sz="0" w:space="0" w:color="auto"/>
        <w:right w:val="none" w:sz="0" w:space="0" w:color="auto"/>
      </w:divBdr>
      <w:divsChild>
        <w:div w:id="753015974">
          <w:marLeft w:val="0"/>
          <w:marRight w:val="0"/>
          <w:marTop w:val="300"/>
          <w:marBottom w:val="360"/>
          <w:divBdr>
            <w:top w:val="none" w:sz="0" w:space="0" w:color="auto"/>
            <w:left w:val="none" w:sz="0" w:space="0" w:color="auto"/>
            <w:bottom w:val="none" w:sz="0" w:space="0" w:color="auto"/>
            <w:right w:val="none" w:sz="0" w:space="0" w:color="auto"/>
          </w:divBdr>
        </w:div>
        <w:div w:id="776558854">
          <w:marLeft w:val="0"/>
          <w:marRight w:val="0"/>
          <w:marTop w:val="360"/>
          <w:marBottom w:val="300"/>
          <w:divBdr>
            <w:top w:val="none" w:sz="0" w:space="0" w:color="auto"/>
            <w:left w:val="none" w:sz="0" w:space="0" w:color="auto"/>
            <w:bottom w:val="none" w:sz="0" w:space="0" w:color="auto"/>
            <w:right w:val="none" w:sz="0" w:space="0" w:color="auto"/>
          </w:divBdr>
        </w:div>
        <w:div w:id="1110976311">
          <w:marLeft w:val="0"/>
          <w:marRight w:val="0"/>
          <w:marTop w:val="0"/>
          <w:marBottom w:val="60"/>
          <w:divBdr>
            <w:top w:val="none" w:sz="0" w:space="0" w:color="auto"/>
            <w:left w:val="none" w:sz="0" w:space="0" w:color="auto"/>
            <w:bottom w:val="none" w:sz="0" w:space="0" w:color="auto"/>
            <w:right w:val="none" w:sz="0" w:space="0" w:color="auto"/>
          </w:divBdr>
          <w:divsChild>
            <w:div w:id="500704618">
              <w:marLeft w:val="0"/>
              <w:marRight w:val="0"/>
              <w:marTop w:val="0"/>
              <w:marBottom w:val="60"/>
              <w:divBdr>
                <w:top w:val="none" w:sz="0" w:space="0" w:color="auto"/>
                <w:left w:val="none" w:sz="0" w:space="0" w:color="auto"/>
                <w:bottom w:val="none" w:sz="0" w:space="0" w:color="auto"/>
                <w:right w:val="none" w:sz="0" w:space="0" w:color="auto"/>
              </w:divBdr>
            </w:div>
            <w:div w:id="2006202667">
              <w:marLeft w:val="0"/>
              <w:marRight w:val="0"/>
              <w:marTop w:val="0"/>
              <w:marBottom w:val="60"/>
              <w:divBdr>
                <w:top w:val="none" w:sz="0" w:space="0" w:color="auto"/>
                <w:left w:val="none" w:sz="0" w:space="0" w:color="auto"/>
                <w:bottom w:val="none" w:sz="0" w:space="0" w:color="auto"/>
                <w:right w:val="none" w:sz="0" w:space="0" w:color="auto"/>
              </w:divBdr>
            </w:div>
          </w:divsChild>
        </w:div>
        <w:div w:id="1637568735">
          <w:marLeft w:val="0"/>
          <w:marRight w:val="0"/>
          <w:marTop w:val="0"/>
          <w:marBottom w:val="300"/>
          <w:divBdr>
            <w:top w:val="none" w:sz="0" w:space="0" w:color="auto"/>
            <w:left w:val="none" w:sz="0" w:space="0" w:color="auto"/>
            <w:bottom w:val="none" w:sz="0" w:space="0" w:color="auto"/>
            <w:right w:val="none" w:sz="0" w:space="0" w:color="auto"/>
          </w:divBdr>
          <w:divsChild>
            <w:div w:id="1382632869">
              <w:marLeft w:val="0"/>
              <w:marRight w:val="0"/>
              <w:marTop w:val="0"/>
              <w:marBottom w:val="0"/>
              <w:divBdr>
                <w:top w:val="none" w:sz="0" w:space="0" w:color="auto"/>
                <w:left w:val="none" w:sz="0" w:space="0" w:color="auto"/>
                <w:bottom w:val="none" w:sz="0" w:space="0" w:color="auto"/>
                <w:right w:val="none" w:sz="0" w:space="0" w:color="auto"/>
              </w:divBdr>
            </w:div>
          </w:divsChild>
        </w:div>
        <w:div w:id="1997568770">
          <w:marLeft w:val="0"/>
          <w:marRight w:val="0"/>
          <w:marTop w:val="0"/>
          <w:marBottom w:val="300"/>
          <w:divBdr>
            <w:top w:val="none" w:sz="0" w:space="0" w:color="auto"/>
            <w:left w:val="none" w:sz="0" w:space="0" w:color="auto"/>
            <w:bottom w:val="none" w:sz="0" w:space="0" w:color="auto"/>
            <w:right w:val="none" w:sz="0" w:space="0" w:color="auto"/>
          </w:divBdr>
        </w:div>
      </w:divsChild>
    </w:div>
    <w:div w:id="396779292">
      <w:bodyDiv w:val="1"/>
      <w:marLeft w:val="0"/>
      <w:marRight w:val="0"/>
      <w:marTop w:val="0"/>
      <w:marBottom w:val="0"/>
      <w:divBdr>
        <w:top w:val="none" w:sz="0" w:space="0" w:color="auto"/>
        <w:left w:val="none" w:sz="0" w:space="0" w:color="auto"/>
        <w:bottom w:val="none" w:sz="0" w:space="0" w:color="auto"/>
        <w:right w:val="none" w:sz="0" w:space="0" w:color="auto"/>
      </w:divBdr>
    </w:div>
    <w:div w:id="504780603">
      <w:bodyDiv w:val="1"/>
      <w:marLeft w:val="0"/>
      <w:marRight w:val="0"/>
      <w:marTop w:val="0"/>
      <w:marBottom w:val="0"/>
      <w:divBdr>
        <w:top w:val="none" w:sz="0" w:space="0" w:color="auto"/>
        <w:left w:val="none" w:sz="0" w:space="0" w:color="auto"/>
        <w:bottom w:val="none" w:sz="0" w:space="0" w:color="auto"/>
        <w:right w:val="none" w:sz="0" w:space="0" w:color="auto"/>
      </w:divBdr>
    </w:div>
    <w:div w:id="575825983">
      <w:bodyDiv w:val="1"/>
      <w:marLeft w:val="0"/>
      <w:marRight w:val="0"/>
      <w:marTop w:val="0"/>
      <w:marBottom w:val="0"/>
      <w:divBdr>
        <w:top w:val="none" w:sz="0" w:space="0" w:color="auto"/>
        <w:left w:val="none" w:sz="0" w:space="0" w:color="auto"/>
        <w:bottom w:val="none" w:sz="0" w:space="0" w:color="auto"/>
        <w:right w:val="none" w:sz="0" w:space="0" w:color="auto"/>
      </w:divBdr>
    </w:div>
    <w:div w:id="626013826">
      <w:bodyDiv w:val="1"/>
      <w:marLeft w:val="0"/>
      <w:marRight w:val="0"/>
      <w:marTop w:val="0"/>
      <w:marBottom w:val="0"/>
      <w:divBdr>
        <w:top w:val="none" w:sz="0" w:space="0" w:color="auto"/>
        <w:left w:val="none" w:sz="0" w:space="0" w:color="auto"/>
        <w:bottom w:val="none" w:sz="0" w:space="0" w:color="auto"/>
        <w:right w:val="none" w:sz="0" w:space="0" w:color="auto"/>
      </w:divBdr>
    </w:div>
    <w:div w:id="665131359">
      <w:bodyDiv w:val="1"/>
      <w:marLeft w:val="0"/>
      <w:marRight w:val="0"/>
      <w:marTop w:val="0"/>
      <w:marBottom w:val="0"/>
      <w:divBdr>
        <w:top w:val="none" w:sz="0" w:space="0" w:color="auto"/>
        <w:left w:val="none" w:sz="0" w:space="0" w:color="auto"/>
        <w:bottom w:val="none" w:sz="0" w:space="0" w:color="auto"/>
        <w:right w:val="none" w:sz="0" w:space="0" w:color="auto"/>
      </w:divBdr>
    </w:div>
    <w:div w:id="821383711">
      <w:bodyDiv w:val="1"/>
      <w:marLeft w:val="0"/>
      <w:marRight w:val="0"/>
      <w:marTop w:val="0"/>
      <w:marBottom w:val="0"/>
      <w:divBdr>
        <w:top w:val="none" w:sz="0" w:space="0" w:color="auto"/>
        <w:left w:val="none" w:sz="0" w:space="0" w:color="auto"/>
        <w:bottom w:val="none" w:sz="0" w:space="0" w:color="auto"/>
        <w:right w:val="none" w:sz="0" w:space="0" w:color="auto"/>
      </w:divBdr>
    </w:div>
    <w:div w:id="969822108">
      <w:bodyDiv w:val="1"/>
      <w:marLeft w:val="0"/>
      <w:marRight w:val="0"/>
      <w:marTop w:val="0"/>
      <w:marBottom w:val="0"/>
      <w:divBdr>
        <w:top w:val="none" w:sz="0" w:space="0" w:color="auto"/>
        <w:left w:val="none" w:sz="0" w:space="0" w:color="auto"/>
        <w:bottom w:val="none" w:sz="0" w:space="0" w:color="auto"/>
        <w:right w:val="none" w:sz="0" w:space="0" w:color="auto"/>
      </w:divBdr>
    </w:div>
    <w:div w:id="1057053357">
      <w:bodyDiv w:val="1"/>
      <w:marLeft w:val="0"/>
      <w:marRight w:val="0"/>
      <w:marTop w:val="0"/>
      <w:marBottom w:val="0"/>
      <w:divBdr>
        <w:top w:val="none" w:sz="0" w:space="0" w:color="auto"/>
        <w:left w:val="none" w:sz="0" w:space="0" w:color="auto"/>
        <w:bottom w:val="none" w:sz="0" w:space="0" w:color="auto"/>
        <w:right w:val="none" w:sz="0" w:space="0" w:color="auto"/>
      </w:divBdr>
    </w:div>
    <w:div w:id="1083187923">
      <w:bodyDiv w:val="1"/>
      <w:marLeft w:val="0"/>
      <w:marRight w:val="0"/>
      <w:marTop w:val="0"/>
      <w:marBottom w:val="0"/>
      <w:divBdr>
        <w:top w:val="none" w:sz="0" w:space="0" w:color="auto"/>
        <w:left w:val="none" w:sz="0" w:space="0" w:color="auto"/>
        <w:bottom w:val="none" w:sz="0" w:space="0" w:color="auto"/>
        <w:right w:val="none" w:sz="0" w:space="0" w:color="auto"/>
      </w:divBdr>
    </w:div>
    <w:div w:id="1141576817">
      <w:bodyDiv w:val="1"/>
      <w:marLeft w:val="0"/>
      <w:marRight w:val="0"/>
      <w:marTop w:val="0"/>
      <w:marBottom w:val="0"/>
      <w:divBdr>
        <w:top w:val="none" w:sz="0" w:space="0" w:color="auto"/>
        <w:left w:val="none" w:sz="0" w:space="0" w:color="auto"/>
        <w:bottom w:val="none" w:sz="0" w:space="0" w:color="auto"/>
        <w:right w:val="none" w:sz="0" w:space="0" w:color="auto"/>
      </w:divBdr>
    </w:div>
    <w:div w:id="1184706295">
      <w:bodyDiv w:val="1"/>
      <w:marLeft w:val="0"/>
      <w:marRight w:val="0"/>
      <w:marTop w:val="0"/>
      <w:marBottom w:val="0"/>
      <w:divBdr>
        <w:top w:val="none" w:sz="0" w:space="0" w:color="auto"/>
        <w:left w:val="none" w:sz="0" w:space="0" w:color="auto"/>
        <w:bottom w:val="none" w:sz="0" w:space="0" w:color="auto"/>
        <w:right w:val="none" w:sz="0" w:space="0" w:color="auto"/>
      </w:divBdr>
    </w:div>
    <w:div w:id="1191915399">
      <w:bodyDiv w:val="1"/>
      <w:marLeft w:val="0"/>
      <w:marRight w:val="0"/>
      <w:marTop w:val="0"/>
      <w:marBottom w:val="0"/>
      <w:divBdr>
        <w:top w:val="none" w:sz="0" w:space="0" w:color="auto"/>
        <w:left w:val="none" w:sz="0" w:space="0" w:color="auto"/>
        <w:bottom w:val="none" w:sz="0" w:space="0" w:color="auto"/>
        <w:right w:val="none" w:sz="0" w:space="0" w:color="auto"/>
      </w:divBdr>
    </w:div>
    <w:div w:id="1274822728">
      <w:bodyDiv w:val="1"/>
      <w:marLeft w:val="0"/>
      <w:marRight w:val="0"/>
      <w:marTop w:val="0"/>
      <w:marBottom w:val="0"/>
      <w:divBdr>
        <w:top w:val="none" w:sz="0" w:space="0" w:color="auto"/>
        <w:left w:val="none" w:sz="0" w:space="0" w:color="auto"/>
        <w:bottom w:val="none" w:sz="0" w:space="0" w:color="auto"/>
        <w:right w:val="none" w:sz="0" w:space="0" w:color="auto"/>
      </w:divBdr>
    </w:div>
    <w:div w:id="1377391708">
      <w:bodyDiv w:val="1"/>
      <w:marLeft w:val="0"/>
      <w:marRight w:val="0"/>
      <w:marTop w:val="0"/>
      <w:marBottom w:val="0"/>
      <w:divBdr>
        <w:top w:val="none" w:sz="0" w:space="0" w:color="auto"/>
        <w:left w:val="none" w:sz="0" w:space="0" w:color="auto"/>
        <w:bottom w:val="none" w:sz="0" w:space="0" w:color="auto"/>
        <w:right w:val="none" w:sz="0" w:space="0" w:color="auto"/>
      </w:divBdr>
    </w:div>
    <w:div w:id="1380085621">
      <w:bodyDiv w:val="1"/>
      <w:marLeft w:val="0"/>
      <w:marRight w:val="0"/>
      <w:marTop w:val="0"/>
      <w:marBottom w:val="0"/>
      <w:divBdr>
        <w:top w:val="none" w:sz="0" w:space="0" w:color="auto"/>
        <w:left w:val="none" w:sz="0" w:space="0" w:color="auto"/>
        <w:bottom w:val="none" w:sz="0" w:space="0" w:color="auto"/>
        <w:right w:val="none" w:sz="0" w:space="0" w:color="auto"/>
      </w:divBdr>
      <w:divsChild>
        <w:div w:id="613680460">
          <w:marLeft w:val="0"/>
          <w:marRight w:val="0"/>
          <w:marTop w:val="0"/>
          <w:marBottom w:val="300"/>
          <w:divBdr>
            <w:top w:val="none" w:sz="0" w:space="0" w:color="auto"/>
            <w:left w:val="none" w:sz="0" w:space="0" w:color="auto"/>
            <w:bottom w:val="none" w:sz="0" w:space="0" w:color="auto"/>
            <w:right w:val="none" w:sz="0" w:space="0" w:color="auto"/>
          </w:divBdr>
        </w:div>
        <w:div w:id="785974580">
          <w:marLeft w:val="0"/>
          <w:marRight w:val="0"/>
          <w:marTop w:val="0"/>
          <w:marBottom w:val="300"/>
          <w:divBdr>
            <w:top w:val="none" w:sz="0" w:space="0" w:color="auto"/>
            <w:left w:val="none" w:sz="0" w:space="0" w:color="auto"/>
            <w:bottom w:val="none" w:sz="0" w:space="0" w:color="auto"/>
            <w:right w:val="none" w:sz="0" w:space="0" w:color="auto"/>
          </w:divBdr>
          <w:divsChild>
            <w:div w:id="1297956613">
              <w:marLeft w:val="0"/>
              <w:marRight w:val="0"/>
              <w:marTop w:val="0"/>
              <w:marBottom w:val="0"/>
              <w:divBdr>
                <w:top w:val="none" w:sz="0" w:space="0" w:color="auto"/>
                <w:left w:val="none" w:sz="0" w:space="0" w:color="auto"/>
                <w:bottom w:val="none" w:sz="0" w:space="0" w:color="auto"/>
                <w:right w:val="none" w:sz="0" w:space="0" w:color="auto"/>
              </w:divBdr>
            </w:div>
          </w:divsChild>
        </w:div>
        <w:div w:id="1078209294">
          <w:marLeft w:val="0"/>
          <w:marRight w:val="0"/>
          <w:marTop w:val="300"/>
          <w:marBottom w:val="360"/>
          <w:divBdr>
            <w:top w:val="none" w:sz="0" w:space="0" w:color="auto"/>
            <w:left w:val="none" w:sz="0" w:space="0" w:color="auto"/>
            <w:bottom w:val="none" w:sz="0" w:space="0" w:color="auto"/>
            <w:right w:val="none" w:sz="0" w:space="0" w:color="auto"/>
          </w:divBdr>
        </w:div>
        <w:div w:id="1403913779">
          <w:marLeft w:val="0"/>
          <w:marRight w:val="0"/>
          <w:marTop w:val="360"/>
          <w:marBottom w:val="300"/>
          <w:divBdr>
            <w:top w:val="none" w:sz="0" w:space="0" w:color="auto"/>
            <w:left w:val="none" w:sz="0" w:space="0" w:color="auto"/>
            <w:bottom w:val="none" w:sz="0" w:space="0" w:color="auto"/>
            <w:right w:val="none" w:sz="0" w:space="0" w:color="auto"/>
          </w:divBdr>
        </w:div>
        <w:div w:id="1670719949">
          <w:marLeft w:val="0"/>
          <w:marRight w:val="0"/>
          <w:marTop w:val="0"/>
          <w:marBottom w:val="60"/>
          <w:divBdr>
            <w:top w:val="none" w:sz="0" w:space="0" w:color="auto"/>
            <w:left w:val="none" w:sz="0" w:space="0" w:color="auto"/>
            <w:bottom w:val="none" w:sz="0" w:space="0" w:color="auto"/>
            <w:right w:val="none" w:sz="0" w:space="0" w:color="auto"/>
          </w:divBdr>
          <w:divsChild>
            <w:div w:id="317422131">
              <w:marLeft w:val="0"/>
              <w:marRight w:val="0"/>
              <w:marTop w:val="0"/>
              <w:marBottom w:val="60"/>
              <w:divBdr>
                <w:top w:val="none" w:sz="0" w:space="0" w:color="auto"/>
                <w:left w:val="none" w:sz="0" w:space="0" w:color="auto"/>
                <w:bottom w:val="none" w:sz="0" w:space="0" w:color="auto"/>
                <w:right w:val="none" w:sz="0" w:space="0" w:color="auto"/>
              </w:divBdr>
            </w:div>
            <w:div w:id="47310772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41876070">
      <w:bodyDiv w:val="1"/>
      <w:marLeft w:val="0"/>
      <w:marRight w:val="0"/>
      <w:marTop w:val="0"/>
      <w:marBottom w:val="0"/>
      <w:divBdr>
        <w:top w:val="none" w:sz="0" w:space="0" w:color="auto"/>
        <w:left w:val="none" w:sz="0" w:space="0" w:color="auto"/>
        <w:bottom w:val="none" w:sz="0" w:space="0" w:color="auto"/>
        <w:right w:val="none" w:sz="0" w:space="0" w:color="auto"/>
      </w:divBdr>
    </w:div>
    <w:div w:id="1561205403">
      <w:bodyDiv w:val="1"/>
      <w:marLeft w:val="0"/>
      <w:marRight w:val="0"/>
      <w:marTop w:val="0"/>
      <w:marBottom w:val="0"/>
      <w:divBdr>
        <w:top w:val="none" w:sz="0" w:space="0" w:color="auto"/>
        <w:left w:val="none" w:sz="0" w:space="0" w:color="auto"/>
        <w:bottom w:val="none" w:sz="0" w:space="0" w:color="auto"/>
        <w:right w:val="none" w:sz="0" w:space="0" w:color="auto"/>
      </w:divBdr>
    </w:div>
    <w:div w:id="1597593528">
      <w:bodyDiv w:val="1"/>
      <w:marLeft w:val="0"/>
      <w:marRight w:val="0"/>
      <w:marTop w:val="0"/>
      <w:marBottom w:val="0"/>
      <w:divBdr>
        <w:top w:val="none" w:sz="0" w:space="0" w:color="auto"/>
        <w:left w:val="none" w:sz="0" w:space="0" w:color="auto"/>
        <w:bottom w:val="none" w:sz="0" w:space="0" w:color="auto"/>
        <w:right w:val="none" w:sz="0" w:space="0" w:color="auto"/>
      </w:divBdr>
      <w:divsChild>
        <w:div w:id="263344398">
          <w:marLeft w:val="0"/>
          <w:marRight w:val="0"/>
          <w:marTop w:val="0"/>
          <w:marBottom w:val="60"/>
          <w:divBdr>
            <w:top w:val="none" w:sz="0" w:space="0" w:color="auto"/>
            <w:left w:val="none" w:sz="0" w:space="0" w:color="auto"/>
            <w:bottom w:val="none" w:sz="0" w:space="0" w:color="auto"/>
            <w:right w:val="none" w:sz="0" w:space="0" w:color="auto"/>
          </w:divBdr>
          <w:divsChild>
            <w:div w:id="333068979">
              <w:marLeft w:val="0"/>
              <w:marRight w:val="0"/>
              <w:marTop w:val="0"/>
              <w:marBottom w:val="60"/>
              <w:divBdr>
                <w:top w:val="none" w:sz="0" w:space="0" w:color="auto"/>
                <w:left w:val="none" w:sz="0" w:space="0" w:color="auto"/>
                <w:bottom w:val="none" w:sz="0" w:space="0" w:color="auto"/>
                <w:right w:val="none" w:sz="0" w:space="0" w:color="auto"/>
              </w:divBdr>
            </w:div>
            <w:div w:id="1702314072">
              <w:marLeft w:val="0"/>
              <w:marRight w:val="0"/>
              <w:marTop w:val="0"/>
              <w:marBottom w:val="60"/>
              <w:divBdr>
                <w:top w:val="none" w:sz="0" w:space="0" w:color="auto"/>
                <w:left w:val="none" w:sz="0" w:space="0" w:color="auto"/>
                <w:bottom w:val="none" w:sz="0" w:space="0" w:color="auto"/>
                <w:right w:val="none" w:sz="0" w:space="0" w:color="auto"/>
              </w:divBdr>
            </w:div>
          </w:divsChild>
        </w:div>
        <w:div w:id="365107123">
          <w:marLeft w:val="0"/>
          <w:marRight w:val="0"/>
          <w:marTop w:val="0"/>
          <w:marBottom w:val="300"/>
          <w:divBdr>
            <w:top w:val="none" w:sz="0" w:space="0" w:color="auto"/>
            <w:left w:val="none" w:sz="0" w:space="0" w:color="auto"/>
            <w:bottom w:val="none" w:sz="0" w:space="0" w:color="auto"/>
            <w:right w:val="none" w:sz="0" w:space="0" w:color="auto"/>
          </w:divBdr>
        </w:div>
        <w:div w:id="917247597">
          <w:marLeft w:val="0"/>
          <w:marRight w:val="0"/>
          <w:marTop w:val="300"/>
          <w:marBottom w:val="360"/>
          <w:divBdr>
            <w:top w:val="none" w:sz="0" w:space="0" w:color="auto"/>
            <w:left w:val="none" w:sz="0" w:space="0" w:color="auto"/>
            <w:bottom w:val="none" w:sz="0" w:space="0" w:color="auto"/>
            <w:right w:val="none" w:sz="0" w:space="0" w:color="auto"/>
          </w:divBdr>
        </w:div>
        <w:div w:id="1459298042">
          <w:marLeft w:val="0"/>
          <w:marRight w:val="0"/>
          <w:marTop w:val="0"/>
          <w:marBottom w:val="300"/>
          <w:divBdr>
            <w:top w:val="none" w:sz="0" w:space="0" w:color="auto"/>
            <w:left w:val="none" w:sz="0" w:space="0" w:color="auto"/>
            <w:bottom w:val="none" w:sz="0" w:space="0" w:color="auto"/>
            <w:right w:val="none" w:sz="0" w:space="0" w:color="auto"/>
          </w:divBdr>
          <w:divsChild>
            <w:div w:id="1555697847">
              <w:marLeft w:val="0"/>
              <w:marRight w:val="0"/>
              <w:marTop w:val="0"/>
              <w:marBottom w:val="0"/>
              <w:divBdr>
                <w:top w:val="none" w:sz="0" w:space="0" w:color="auto"/>
                <w:left w:val="none" w:sz="0" w:space="0" w:color="auto"/>
                <w:bottom w:val="none" w:sz="0" w:space="0" w:color="auto"/>
                <w:right w:val="none" w:sz="0" w:space="0" w:color="auto"/>
              </w:divBdr>
            </w:div>
          </w:divsChild>
        </w:div>
        <w:div w:id="1598366651">
          <w:marLeft w:val="0"/>
          <w:marRight w:val="0"/>
          <w:marTop w:val="360"/>
          <w:marBottom w:val="300"/>
          <w:divBdr>
            <w:top w:val="none" w:sz="0" w:space="0" w:color="auto"/>
            <w:left w:val="none" w:sz="0" w:space="0" w:color="auto"/>
            <w:bottom w:val="none" w:sz="0" w:space="0" w:color="auto"/>
            <w:right w:val="none" w:sz="0" w:space="0" w:color="auto"/>
          </w:divBdr>
        </w:div>
      </w:divsChild>
    </w:div>
    <w:div w:id="1601529293">
      <w:bodyDiv w:val="1"/>
      <w:marLeft w:val="0"/>
      <w:marRight w:val="0"/>
      <w:marTop w:val="0"/>
      <w:marBottom w:val="0"/>
      <w:divBdr>
        <w:top w:val="none" w:sz="0" w:space="0" w:color="auto"/>
        <w:left w:val="none" w:sz="0" w:space="0" w:color="auto"/>
        <w:bottom w:val="none" w:sz="0" w:space="0" w:color="auto"/>
        <w:right w:val="none" w:sz="0" w:space="0" w:color="auto"/>
      </w:divBdr>
    </w:div>
    <w:div w:id="1620188744">
      <w:bodyDiv w:val="1"/>
      <w:marLeft w:val="0"/>
      <w:marRight w:val="0"/>
      <w:marTop w:val="0"/>
      <w:marBottom w:val="0"/>
      <w:divBdr>
        <w:top w:val="none" w:sz="0" w:space="0" w:color="auto"/>
        <w:left w:val="none" w:sz="0" w:space="0" w:color="auto"/>
        <w:bottom w:val="none" w:sz="0" w:space="0" w:color="auto"/>
        <w:right w:val="none" w:sz="0" w:space="0" w:color="auto"/>
      </w:divBdr>
    </w:div>
    <w:div w:id="1641835998">
      <w:bodyDiv w:val="1"/>
      <w:marLeft w:val="0"/>
      <w:marRight w:val="0"/>
      <w:marTop w:val="0"/>
      <w:marBottom w:val="0"/>
      <w:divBdr>
        <w:top w:val="none" w:sz="0" w:space="0" w:color="auto"/>
        <w:left w:val="none" w:sz="0" w:space="0" w:color="auto"/>
        <w:bottom w:val="none" w:sz="0" w:space="0" w:color="auto"/>
        <w:right w:val="none" w:sz="0" w:space="0" w:color="auto"/>
      </w:divBdr>
    </w:div>
    <w:div w:id="1650016799">
      <w:bodyDiv w:val="1"/>
      <w:marLeft w:val="0"/>
      <w:marRight w:val="0"/>
      <w:marTop w:val="0"/>
      <w:marBottom w:val="0"/>
      <w:divBdr>
        <w:top w:val="none" w:sz="0" w:space="0" w:color="auto"/>
        <w:left w:val="none" w:sz="0" w:space="0" w:color="auto"/>
        <w:bottom w:val="none" w:sz="0" w:space="0" w:color="auto"/>
        <w:right w:val="none" w:sz="0" w:space="0" w:color="auto"/>
      </w:divBdr>
    </w:div>
    <w:div w:id="1654063527">
      <w:bodyDiv w:val="1"/>
      <w:marLeft w:val="0"/>
      <w:marRight w:val="0"/>
      <w:marTop w:val="0"/>
      <w:marBottom w:val="0"/>
      <w:divBdr>
        <w:top w:val="none" w:sz="0" w:space="0" w:color="auto"/>
        <w:left w:val="none" w:sz="0" w:space="0" w:color="auto"/>
        <w:bottom w:val="none" w:sz="0" w:space="0" w:color="auto"/>
        <w:right w:val="none" w:sz="0" w:space="0" w:color="auto"/>
      </w:divBdr>
    </w:div>
    <w:div w:id="1703093446">
      <w:bodyDiv w:val="1"/>
      <w:marLeft w:val="0"/>
      <w:marRight w:val="0"/>
      <w:marTop w:val="0"/>
      <w:marBottom w:val="0"/>
      <w:divBdr>
        <w:top w:val="none" w:sz="0" w:space="0" w:color="auto"/>
        <w:left w:val="none" w:sz="0" w:space="0" w:color="auto"/>
        <w:bottom w:val="none" w:sz="0" w:space="0" w:color="auto"/>
        <w:right w:val="none" w:sz="0" w:space="0" w:color="auto"/>
      </w:divBdr>
    </w:div>
    <w:div w:id="1705012641">
      <w:bodyDiv w:val="1"/>
      <w:marLeft w:val="0"/>
      <w:marRight w:val="0"/>
      <w:marTop w:val="0"/>
      <w:marBottom w:val="0"/>
      <w:divBdr>
        <w:top w:val="none" w:sz="0" w:space="0" w:color="auto"/>
        <w:left w:val="none" w:sz="0" w:space="0" w:color="auto"/>
        <w:bottom w:val="none" w:sz="0" w:space="0" w:color="auto"/>
        <w:right w:val="none" w:sz="0" w:space="0" w:color="auto"/>
      </w:divBdr>
    </w:div>
    <w:div w:id="1824004117">
      <w:bodyDiv w:val="1"/>
      <w:marLeft w:val="0"/>
      <w:marRight w:val="0"/>
      <w:marTop w:val="0"/>
      <w:marBottom w:val="0"/>
      <w:divBdr>
        <w:top w:val="none" w:sz="0" w:space="0" w:color="auto"/>
        <w:left w:val="none" w:sz="0" w:space="0" w:color="auto"/>
        <w:bottom w:val="none" w:sz="0" w:space="0" w:color="auto"/>
        <w:right w:val="none" w:sz="0" w:space="0" w:color="auto"/>
      </w:divBdr>
    </w:div>
    <w:div w:id="1854495759">
      <w:bodyDiv w:val="1"/>
      <w:marLeft w:val="0"/>
      <w:marRight w:val="0"/>
      <w:marTop w:val="0"/>
      <w:marBottom w:val="0"/>
      <w:divBdr>
        <w:top w:val="none" w:sz="0" w:space="0" w:color="auto"/>
        <w:left w:val="none" w:sz="0" w:space="0" w:color="auto"/>
        <w:bottom w:val="none" w:sz="0" w:space="0" w:color="auto"/>
        <w:right w:val="none" w:sz="0" w:space="0" w:color="auto"/>
      </w:divBdr>
      <w:divsChild>
        <w:div w:id="517043756">
          <w:marLeft w:val="0"/>
          <w:marRight w:val="0"/>
          <w:marTop w:val="0"/>
          <w:marBottom w:val="0"/>
          <w:divBdr>
            <w:top w:val="none" w:sz="0" w:space="0" w:color="auto"/>
            <w:left w:val="none" w:sz="0" w:space="0" w:color="auto"/>
            <w:bottom w:val="none" w:sz="0" w:space="0" w:color="auto"/>
            <w:right w:val="none" w:sz="0" w:space="0" w:color="auto"/>
          </w:divBdr>
        </w:div>
        <w:div w:id="1155218549">
          <w:marLeft w:val="0"/>
          <w:marRight w:val="0"/>
          <w:marTop w:val="0"/>
          <w:marBottom w:val="0"/>
          <w:divBdr>
            <w:top w:val="none" w:sz="0" w:space="0" w:color="auto"/>
            <w:left w:val="none" w:sz="0" w:space="0" w:color="auto"/>
            <w:bottom w:val="none" w:sz="0" w:space="0" w:color="auto"/>
            <w:right w:val="none" w:sz="0" w:space="0" w:color="auto"/>
          </w:divBdr>
        </w:div>
        <w:div w:id="2143617619">
          <w:marLeft w:val="0"/>
          <w:marRight w:val="0"/>
          <w:marTop w:val="0"/>
          <w:marBottom w:val="0"/>
          <w:divBdr>
            <w:top w:val="none" w:sz="0" w:space="0" w:color="auto"/>
            <w:left w:val="none" w:sz="0" w:space="0" w:color="auto"/>
            <w:bottom w:val="none" w:sz="0" w:space="0" w:color="auto"/>
            <w:right w:val="none" w:sz="0" w:space="0" w:color="auto"/>
          </w:divBdr>
          <w:divsChild>
            <w:div w:id="307976938">
              <w:marLeft w:val="0"/>
              <w:marRight w:val="0"/>
              <w:marTop w:val="0"/>
              <w:marBottom w:val="0"/>
              <w:divBdr>
                <w:top w:val="none" w:sz="0" w:space="0" w:color="auto"/>
                <w:left w:val="none" w:sz="0" w:space="0" w:color="auto"/>
                <w:bottom w:val="none" w:sz="0" w:space="0" w:color="auto"/>
                <w:right w:val="none" w:sz="0" w:space="0" w:color="auto"/>
              </w:divBdr>
              <w:divsChild>
                <w:div w:id="770391722">
                  <w:marLeft w:val="0"/>
                  <w:marRight w:val="0"/>
                  <w:marTop w:val="0"/>
                  <w:marBottom w:val="0"/>
                  <w:divBdr>
                    <w:top w:val="none" w:sz="0" w:space="0" w:color="auto"/>
                    <w:left w:val="none" w:sz="0" w:space="0" w:color="auto"/>
                    <w:bottom w:val="none" w:sz="0" w:space="0" w:color="auto"/>
                    <w:right w:val="none" w:sz="0" w:space="0" w:color="auto"/>
                  </w:divBdr>
                </w:div>
              </w:divsChild>
            </w:div>
            <w:div w:id="580876480">
              <w:marLeft w:val="0"/>
              <w:marRight w:val="0"/>
              <w:marTop w:val="0"/>
              <w:marBottom w:val="0"/>
              <w:divBdr>
                <w:top w:val="none" w:sz="0" w:space="0" w:color="auto"/>
                <w:left w:val="none" w:sz="0" w:space="0" w:color="auto"/>
                <w:bottom w:val="none" w:sz="0" w:space="0" w:color="auto"/>
                <w:right w:val="none" w:sz="0" w:space="0" w:color="auto"/>
              </w:divBdr>
            </w:div>
            <w:div w:id="600263856">
              <w:marLeft w:val="0"/>
              <w:marRight w:val="0"/>
              <w:marTop w:val="360"/>
              <w:marBottom w:val="150"/>
              <w:divBdr>
                <w:top w:val="none" w:sz="0" w:space="0" w:color="auto"/>
                <w:left w:val="none" w:sz="0" w:space="0" w:color="auto"/>
                <w:bottom w:val="none" w:sz="0" w:space="0" w:color="auto"/>
                <w:right w:val="none" w:sz="0" w:space="0" w:color="auto"/>
              </w:divBdr>
            </w:div>
            <w:div w:id="1684623727">
              <w:marLeft w:val="0"/>
              <w:marRight w:val="0"/>
              <w:marTop w:val="0"/>
              <w:marBottom w:val="60"/>
              <w:divBdr>
                <w:top w:val="none" w:sz="0" w:space="0" w:color="auto"/>
                <w:left w:val="none" w:sz="0" w:space="0" w:color="auto"/>
                <w:bottom w:val="none" w:sz="0" w:space="0" w:color="auto"/>
                <w:right w:val="none" w:sz="0" w:space="0" w:color="auto"/>
              </w:divBdr>
            </w:div>
            <w:div w:id="170393608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57646347">
      <w:bodyDiv w:val="1"/>
      <w:marLeft w:val="0"/>
      <w:marRight w:val="0"/>
      <w:marTop w:val="0"/>
      <w:marBottom w:val="0"/>
      <w:divBdr>
        <w:top w:val="none" w:sz="0" w:space="0" w:color="auto"/>
        <w:left w:val="none" w:sz="0" w:space="0" w:color="auto"/>
        <w:bottom w:val="none" w:sz="0" w:space="0" w:color="auto"/>
        <w:right w:val="none" w:sz="0" w:space="0" w:color="auto"/>
      </w:divBdr>
    </w:div>
    <w:div w:id="1881241869">
      <w:bodyDiv w:val="1"/>
      <w:marLeft w:val="0"/>
      <w:marRight w:val="0"/>
      <w:marTop w:val="0"/>
      <w:marBottom w:val="0"/>
      <w:divBdr>
        <w:top w:val="none" w:sz="0" w:space="0" w:color="auto"/>
        <w:left w:val="none" w:sz="0" w:space="0" w:color="auto"/>
        <w:bottom w:val="none" w:sz="0" w:space="0" w:color="auto"/>
        <w:right w:val="none" w:sz="0" w:space="0" w:color="auto"/>
      </w:divBdr>
      <w:divsChild>
        <w:div w:id="865142717">
          <w:marLeft w:val="0"/>
          <w:marRight w:val="0"/>
          <w:marTop w:val="0"/>
          <w:marBottom w:val="0"/>
          <w:divBdr>
            <w:top w:val="none" w:sz="0" w:space="0" w:color="auto"/>
            <w:left w:val="none" w:sz="0" w:space="0" w:color="auto"/>
            <w:bottom w:val="none" w:sz="0" w:space="0" w:color="auto"/>
            <w:right w:val="none" w:sz="0" w:space="0" w:color="auto"/>
          </w:divBdr>
        </w:div>
      </w:divsChild>
    </w:div>
    <w:div w:id="1884974175">
      <w:bodyDiv w:val="1"/>
      <w:marLeft w:val="0"/>
      <w:marRight w:val="0"/>
      <w:marTop w:val="0"/>
      <w:marBottom w:val="0"/>
      <w:divBdr>
        <w:top w:val="none" w:sz="0" w:space="0" w:color="auto"/>
        <w:left w:val="none" w:sz="0" w:space="0" w:color="auto"/>
        <w:bottom w:val="none" w:sz="0" w:space="0" w:color="auto"/>
        <w:right w:val="none" w:sz="0" w:space="0" w:color="auto"/>
      </w:divBdr>
    </w:div>
    <w:div w:id="1921062088">
      <w:bodyDiv w:val="1"/>
      <w:marLeft w:val="0"/>
      <w:marRight w:val="0"/>
      <w:marTop w:val="0"/>
      <w:marBottom w:val="0"/>
      <w:divBdr>
        <w:top w:val="none" w:sz="0" w:space="0" w:color="auto"/>
        <w:left w:val="none" w:sz="0" w:space="0" w:color="auto"/>
        <w:bottom w:val="none" w:sz="0" w:space="0" w:color="auto"/>
        <w:right w:val="none" w:sz="0" w:space="0" w:color="auto"/>
      </w:divBdr>
    </w:div>
    <w:div w:id="2043508010">
      <w:bodyDiv w:val="1"/>
      <w:marLeft w:val="0"/>
      <w:marRight w:val="0"/>
      <w:marTop w:val="0"/>
      <w:marBottom w:val="0"/>
      <w:divBdr>
        <w:top w:val="none" w:sz="0" w:space="0" w:color="auto"/>
        <w:left w:val="none" w:sz="0" w:space="0" w:color="auto"/>
        <w:bottom w:val="none" w:sz="0" w:space="0" w:color="auto"/>
        <w:right w:val="none" w:sz="0" w:space="0" w:color="auto"/>
      </w:divBdr>
    </w:div>
    <w:div w:id="2082284806">
      <w:bodyDiv w:val="1"/>
      <w:marLeft w:val="0"/>
      <w:marRight w:val="0"/>
      <w:marTop w:val="0"/>
      <w:marBottom w:val="0"/>
      <w:divBdr>
        <w:top w:val="none" w:sz="0" w:space="0" w:color="auto"/>
        <w:left w:val="none" w:sz="0" w:space="0" w:color="auto"/>
        <w:bottom w:val="none" w:sz="0" w:space="0" w:color="auto"/>
        <w:right w:val="none" w:sz="0" w:space="0" w:color="auto"/>
      </w:divBdr>
    </w:div>
    <w:div w:id="2089882960">
      <w:bodyDiv w:val="1"/>
      <w:marLeft w:val="0"/>
      <w:marRight w:val="0"/>
      <w:marTop w:val="0"/>
      <w:marBottom w:val="0"/>
      <w:divBdr>
        <w:top w:val="none" w:sz="0" w:space="0" w:color="auto"/>
        <w:left w:val="none" w:sz="0" w:space="0" w:color="auto"/>
        <w:bottom w:val="none" w:sz="0" w:space="0" w:color="auto"/>
        <w:right w:val="none" w:sz="0" w:space="0" w:color="auto"/>
      </w:divBdr>
    </w:div>
    <w:div w:id="210233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cbp.org/wp-content/uploads/2024/11/LGPC-Septic-Regs-and-Results-VTCAC-Champlain-11-4-2024.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m.edu/seagrant/programs/events/water-connects-water-resources-institute-fall-seminar-series" TargetMode="External"/><Relationship Id="rId17" Type="http://schemas.openxmlformats.org/officeDocument/2006/relationships/hyperlink" Target="https://www.lcbp.org/about-us/how-we-work/citizen-advisory-committees/vermont-cac/" TargetMode="External"/><Relationship Id="rId2" Type="http://schemas.openxmlformats.org/officeDocument/2006/relationships/customXml" Target="../customXml/item2.xml"/><Relationship Id="rId16" Type="http://schemas.openxmlformats.org/officeDocument/2006/relationships/hyperlink" Target="https://www.lcbp.org/wp-content/uploads/2024/11/LGPC-Pre-and-Post-inspection-materials-provided-to-landowner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_Mr8pxPo9pY&amp;list=PLEnhCxkq056jJc_rvYs_CPd5yB9KQfCfi&amp;index=27" TargetMode="External"/><Relationship Id="rId5" Type="http://schemas.openxmlformats.org/officeDocument/2006/relationships/numbering" Target="numbering.xml"/><Relationship Id="rId15" Type="http://schemas.openxmlformats.org/officeDocument/2006/relationships/hyperlink" Target="https://lgpc.ny.gov/septic-syste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cbp.org/wp-content/uploads/2024/11/lgpc-wastewater-regulations-646-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C71039F2144F81CF0019965720C8" ma:contentTypeVersion="19" ma:contentTypeDescription="Create a new document." ma:contentTypeScope="" ma:versionID="c31257c39c757e50b2bc1d8b54d13fc3">
  <xsd:schema xmlns:xsd="http://www.w3.org/2001/XMLSchema" xmlns:xs="http://www.w3.org/2001/XMLSchema" xmlns:p="http://schemas.microsoft.com/office/2006/metadata/properties" xmlns:ns2="b072d0ae-5d6c-437b-8e7f-ff296127e73b" xmlns:ns3="963e5428-f7a9-49d7-9d45-24cb4f4ef8e1" targetNamespace="http://schemas.microsoft.com/office/2006/metadata/properties" ma:root="true" ma:fieldsID="68337183366d4c8ede534b930dd7edd9" ns2:_="" ns3:_="">
    <xsd:import namespace="b072d0ae-5d6c-437b-8e7f-ff296127e73b"/>
    <xsd:import namespace="963e5428-f7a9-49d7-9d45-24cb4f4ef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2d0ae-5d6c-437b-8e7f-ff296127e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a6c34a-d8ee-461c-93db-cacf460792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e5428-f7a9-49d7-9d45-24cb4f4ef8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c121cb-eb61-4d28-a000-f06ee35578b0}" ma:internalName="TaxCatchAll" ma:showField="CatchAllData" ma:web="963e5428-f7a9-49d7-9d45-24cb4f4ef8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72d0ae-5d6c-437b-8e7f-ff296127e73b">
      <Terms xmlns="http://schemas.microsoft.com/office/infopath/2007/PartnerControls"/>
    </lcf76f155ced4ddcb4097134ff3c332f>
    <TaxCatchAll xmlns="963e5428-f7a9-49d7-9d45-24cb4f4ef8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ED963-B542-4A54-BF68-0B55FC43F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2d0ae-5d6c-437b-8e7f-ff296127e73b"/>
    <ds:schemaRef ds:uri="963e5428-f7a9-49d7-9d45-24cb4f4ef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5B558-1771-4BFE-A397-C3942A08D8C4}">
  <ds:schemaRefs>
    <ds:schemaRef ds:uri="http://schemas.microsoft.com/office/2006/metadata/properties"/>
    <ds:schemaRef ds:uri="http://schemas.microsoft.com/office/infopath/2007/PartnerControls"/>
    <ds:schemaRef ds:uri="b072d0ae-5d6c-437b-8e7f-ff296127e73b"/>
    <ds:schemaRef ds:uri="963e5428-f7a9-49d7-9d45-24cb4f4ef8e1"/>
  </ds:schemaRefs>
</ds:datastoreItem>
</file>

<file path=customXml/itemProps3.xml><?xml version="1.0" encoding="utf-8"?>
<ds:datastoreItem xmlns:ds="http://schemas.openxmlformats.org/officeDocument/2006/customXml" ds:itemID="{84CC4968-87CF-425B-9860-26FA0092BBD7}">
  <ds:schemaRefs>
    <ds:schemaRef ds:uri="http://schemas.microsoft.com/sharepoint/v3/contenttype/forms"/>
  </ds:schemaRefs>
</ds:datastoreItem>
</file>

<file path=customXml/itemProps4.xml><?xml version="1.0" encoding="utf-8"?>
<ds:datastoreItem xmlns:ds="http://schemas.openxmlformats.org/officeDocument/2006/customXml" ds:itemID="{47B3089A-A640-4C33-BE98-A7F80108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8556</TotalTime>
  <Pages>3</Pages>
  <Words>1315</Words>
  <Characters>7080</Characters>
  <Application>Microsoft Office Word</Application>
  <DocSecurity>0</DocSecurity>
  <Lines>138</Lines>
  <Paragraphs>84</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Katie Darr</cp:lastModifiedBy>
  <cp:revision>76</cp:revision>
  <dcterms:created xsi:type="dcterms:W3CDTF">2024-11-08T15:45:00Z</dcterms:created>
  <dcterms:modified xsi:type="dcterms:W3CDTF">2024-11-14T18:20:00Z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0x0101003A2DC71039F2144F81CF0019965720C8</vt:lpwstr>
  </property>
  <property fmtid="{D5CDD505-2E9C-101B-9397-08002B2CF9AE}" pid="3" name="MediaServiceImageTags">
    <vt:lpwstr/>
  </property>
  <property fmtid="{D5CDD505-2E9C-101B-9397-08002B2CF9AE}" pid="4" name="Order">
    <vt:r8>272600</vt:r8>
  </property>
</Properties>
</file>