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53EDD" w14:textId="2B78B0F6" w:rsidR="00BE74D3" w:rsidRPr="005F67B1" w:rsidRDefault="00C27A08" w:rsidP="00B26515">
      <w:pPr>
        <w:pStyle w:val="Header"/>
        <w:tabs>
          <w:tab w:val="clear" w:pos="4320"/>
          <w:tab w:val="clear" w:pos="8640"/>
        </w:tabs>
        <w:rPr>
          <w:rFonts w:ascii="Tahoma" w:hAnsi="Tahoma" w:cs="Tahoma"/>
          <w:b/>
          <w:sz w:val="36"/>
          <w:szCs w:val="36"/>
        </w:rPr>
      </w:pPr>
      <w:r w:rsidRPr="005F67B1">
        <w:rPr>
          <w:noProof/>
          <w:snapToGrid/>
          <w:sz w:val="36"/>
          <w:szCs w:val="36"/>
        </w:rPr>
        <w:drawing>
          <wp:anchor distT="0" distB="0" distL="114300" distR="114300" simplePos="0" relativeHeight="251656192" behindDoc="0" locked="0" layoutInCell="1" allowOverlap="1" wp14:anchorId="119FA1C4" wp14:editId="340D83D7">
            <wp:simplePos x="0" y="0"/>
            <wp:positionH relativeFrom="column">
              <wp:posOffset>-104775</wp:posOffset>
            </wp:positionH>
            <wp:positionV relativeFrom="paragraph">
              <wp:posOffset>-95885</wp:posOffset>
            </wp:positionV>
            <wp:extent cx="1343025" cy="1263650"/>
            <wp:effectExtent l="0" t="0" r="0" b="0"/>
            <wp:wrapSquare wrapText="bothSides"/>
            <wp:docPr id="1036" name="Picture 1036" descr="col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colo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263650"/>
                    </a:xfrm>
                    <a:prstGeom prst="rect">
                      <a:avLst/>
                    </a:prstGeom>
                    <a:noFill/>
                  </pic:spPr>
                </pic:pic>
              </a:graphicData>
            </a:graphic>
            <wp14:sizeRelH relativeFrom="page">
              <wp14:pctWidth>0</wp14:pctWidth>
            </wp14:sizeRelH>
            <wp14:sizeRelV relativeFrom="page">
              <wp14:pctHeight>0</wp14:pctHeight>
            </wp14:sizeRelV>
          </wp:anchor>
        </w:drawing>
      </w:r>
      <w:r w:rsidR="00DB1291">
        <w:rPr>
          <w:rFonts w:ascii="Tahoma" w:hAnsi="Tahoma" w:cs="Tahoma"/>
          <w:b/>
          <w:sz w:val="36"/>
          <w:szCs w:val="36"/>
        </w:rPr>
        <w:t xml:space="preserve">Local Grants </w:t>
      </w:r>
      <w:r w:rsidR="002060B4" w:rsidRPr="005F67B1">
        <w:rPr>
          <w:rFonts w:ascii="Tahoma" w:hAnsi="Tahoma" w:cs="Tahoma"/>
          <w:b/>
          <w:sz w:val="36"/>
          <w:szCs w:val="36"/>
        </w:rPr>
        <w:t>A</w:t>
      </w:r>
      <w:r w:rsidR="00DB1291">
        <w:rPr>
          <w:rFonts w:ascii="Tahoma" w:hAnsi="Tahoma" w:cs="Tahoma"/>
          <w:b/>
          <w:sz w:val="36"/>
          <w:szCs w:val="36"/>
        </w:rPr>
        <w:t>pplication Form 2019</w:t>
      </w:r>
    </w:p>
    <w:p w14:paraId="6EB9831B" w14:textId="77777777" w:rsidR="00B26515" w:rsidRPr="005F67B1" w:rsidRDefault="00B26515" w:rsidP="00B26515">
      <w:pPr>
        <w:pStyle w:val="Header"/>
        <w:tabs>
          <w:tab w:val="clear" w:pos="4320"/>
          <w:tab w:val="clear" w:pos="8640"/>
        </w:tabs>
        <w:rPr>
          <w:rFonts w:ascii="Tahoma" w:hAnsi="Tahoma" w:cs="Tahoma"/>
          <w:b/>
          <w:sz w:val="36"/>
          <w:szCs w:val="36"/>
        </w:rPr>
      </w:pPr>
    </w:p>
    <w:p w14:paraId="75859ED7" w14:textId="6870AD37" w:rsidR="00DB1291" w:rsidRPr="00E62731" w:rsidRDefault="00DB1291" w:rsidP="00BE74D3">
      <w:pPr>
        <w:pStyle w:val="Heading1"/>
        <w:tabs>
          <w:tab w:val="left" w:pos="360"/>
          <w:tab w:val="left" w:pos="720"/>
          <w:tab w:val="left" w:pos="1080"/>
          <w:tab w:val="left" w:pos="1440"/>
          <w:tab w:val="left" w:pos="1800"/>
          <w:tab w:val="left" w:pos="2160"/>
        </w:tabs>
        <w:jc w:val="left"/>
        <w:rPr>
          <w:rFonts w:ascii="Tahoma" w:hAnsi="Tahoma" w:cs="Tahoma"/>
          <w:b/>
          <w:sz w:val="24"/>
          <w:szCs w:val="24"/>
          <w:u w:val="none"/>
        </w:rPr>
      </w:pPr>
      <w:r w:rsidRPr="00E62731">
        <w:rPr>
          <w:rFonts w:ascii="Tahoma" w:hAnsi="Tahoma" w:cs="Tahoma"/>
          <w:b/>
          <w:sz w:val="24"/>
          <w:szCs w:val="24"/>
          <w:u w:val="none"/>
        </w:rPr>
        <w:t>Pollution Prevention and Habitat Conservation Grants</w:t>
      </w:r>
    </w:p>
    <w:p w14:paraId="65C5A782" w14:textId="2963D240" w:rsidR="00BE74D3" w:rsidRPr="00E62731" w:rsidRDefault="00BE74D3" w:rsidP="00BE74D3">
      <w:pPr>
        <w:pStyle w:val="Heading1"/>
        <w:tabs>
          <w:tab w:val="left" w:pos="360"/>
          <w:tab w:val="left" w:pos="720"/>
          <w:tab w:val="left" w:pos="1080"/>
          <w:tab w:val="left" w:pos="1440"/>
          <w:tab w:val="left" w:pos="1800"/>
          <w:tab w:val="left" w:pos="2160"/>
        </w:tabs>
        <w:jc w:val="left"/>
        <w:rPr>
          <w:rFonts w:ascii="Tahoma" w:hAnsi="Tahoma" w:cs="Tahoma"/>
          <w:b/>
          <w:sz w:val="24"/>
          <w:szCs w:val="24"/>
          <w:u w:val="none"/>
        </w:rPr>
      </w:pPr>
      <w:r w:rsidRPr="00E62731">
        <w:rPr>
          <w:rFonts w:ascii="Tahoma" w:hAnsi="Tahoma" w:cs="Tahoma"/>
          <w:b/>
          <w:sz w:val="24"/>
          <w:szCs w:val="24"/>
          <w:u w:val="none"/>
        </w:rPr>
        <w:t>Aquatic Invasive Species Spread Prevention Grants</w:t>
      </w:r>
    </w:p>
    <w:p w14:paraId="5CC3A177" w14:textId="77777777" w:rsidR="00BE74D3" w:rsidRPr="005F67B1" w:rsidRDefault="00BE74D3" w:rsidP="00BE74D3"/>
    <w:p w14:paraId="2F1A4B20" w14:textId="77777777" w:rsidR="002060B4" w:rsidRPr="005F67B1" w:rsidRDefault="002060B4" w:rsidP="00AF0219">
      <w:pPr>
        <w:pStyle w:val="BodyText3"/>
        <w:jc w:val="center"/>
        <w:rPr>
          <w:bCs/>
        </w:rPr>
      </w:pPr>
    </w:p>
    <w:p w14:paraId="20B9E297" w14:textId="77777777" w:rsidR="00DB1291" w:rsidRDefault="00DB1291" w:rsidP="002060B4">
      <w:pPr>
        <w:pStyle w:val="BodyText3"/>
        <w:rPr>
          <w:bCs/>
          <w:i/>
          <w:sz w:val="24"/>
          <w:szCs w:val="24"/>
        </w:rPr>
      </w:pPr>
    </w:p>
    <w:p w14:paraId="1EC0DD93" w14:textId="2F746E58" w:rsidR="00451C0B" w:rsidRPr="005F67B1" w:rsidRDefault="00451C0B" w:rsidP="002060B4">
      <w:pPr>
        <w:pStyle w:val="BodyText3"/>
        <w:rPr>
          <w:bCs/>
          <w:i/>
          <w:sz w:val="24"/>
          <w:szCs w:val="24"/>
        </w:rPr>
      </w:pPr>
      <w:r w:rsidRPr="005F67B1">
        <w:rPr>
          <w:bCs/>
          <w:i/>
          <w:sz w:val="24"/>
          <w:szCs w:val="24"/>
        </w:rPr>
        <w:t>Applications must use the format below and provide all of the information requested to be considered for review.</w:t>
      </w:r>
    </w:p>
    <w:p w14:paraId="680106CC" w14:textId="77777777" w:rsidR="00451C0B" w:rsidRPr="005F67B1" w:rsidRDefault="00451C0B">
      <w:pPr>
        <w:rPr>
          <w:color w:val="000000"/>
          <w:sz w:val="16"/>
        </w:rPr>
      </w:pPr>
    </w:p>
    <w:p w14:paraId="0A6EBB5F" w14:textId="77777777" w:rsidR="00451C0B" w:rsidRPr="005F67B1" w:rsidRDefault="00451C0B" w:rsidP="00547F6F">
      <w:pPr>
        <w:pStyle w:val="Heading8"/>
        <w:numPr>
          <w:ilvl w:val="0"/>
          <w:numId w:val="6"/>
        </w:numPr>
        <w:pBdr>
          <w:bottom w:val="single" w:sz="4" w:space="1" w:color="auto"/>
        </w:pBdr>
        <w:rPr>
          <w:rFonts w:ascii="Tahoma" w:hAnsi="Tahoma" w:cs="Tahoma"/>
        </w:rPr>
      </w:pPr>
      <w:r w:rsidRPr="005F67B1">
        <w:rPr>
          <w:rFonts w:ascii="Tahoma" w:hAnsi="Tahoma" w:cs="Tahoma"/>
        </w:rPr>
        <w:t>Summary Page</w:t>
      </w:r>
    </w:p>
    <w:p w14:paraId="5516D745" w14:textId="77777777" w:rsidR="00451C0B" w:rsidRPr="005F67B1" w:rsidRDefault="00451C0B">
      <w:pPr>
        <w:tabs>
          <w:tab w:val="left" w:pos="720"/>
          <w:tab w:val="left" w:pos="1170"/>
          <w:tab w:val="left" w:pos="1440"/>
          <w:tab w:val="left" w:pos="1800"/>
          <w:tab w:val="left" w:pos="2160"/>
        </w:tabs>
        <w:ind w:left="360"/>
        <w:rPr>
          <w:color w:val="000000"/>
        </w:rPr>
      </w:pPr>
      <w:r w:rsidRPr="005F67B1">
        <w:rPr>
          <w:color w:val="000000"/>
        </w:rPr>
        <w:t>On a single page, please provide the following information in the order shown:</w:t>
      </w:r>
    </w:p>
    <w:p w14:paraId="684D4EE7" w14:textId="77777777" w:rsidR="009F5C7F" w:rsidRPr="005F67B1" w:rsidRDefault="009F5C7F">
      <w:pPr>
        <w:tabs>
          <w:tab w:val="left" w:pos="720"/>
          <w:tab w:val="left" w:pos="1170"/>
          <w:tab w:val="left" w:pos="1440"/>
          <w:tab w:val="left" w:pos="1800"/>
          <w:tab w:val="left" w:pos="2160"/>
        </w:tabs>
        <w:ind w:left="360"/>
        <w:rPr>
          <w:bCs/>
          <w:iCs/>
          <w:color w:val="000000"/>
          <w:sz w:val="16"/>
        </w:rPr>
      </w:pPr>
    </w:p>
    <w:p w14:paraId="78D8CFC7" w14:textId="77777777" w:rsidR="00E97E92" w:rsidRPr="005F67B1" w:rsidRDefault="00451C0B" w:rsidP="00006D7D">
      <w:pPr>
        <w:tabs>
          <w:tab w:val="left" w:pos="720"/>
          <w:tab w:val="left" w:pos="1170"/>
          <w:tab w:val="left" w:pos="1440"/>
          <w:tab w:val="left" w:pos="1800"/>
          <w:tab w:val="left" w:pos="2160"/>
        </w:tabs>
        <w:ind w:left="360"/>
        <w:rPr>
          <w:b/>
          <w:i/>
          <w:color w:val="000000"/>
        </w:rPr>
      </w:pPr>
      <w:r w:rsidRPr="005F67B1">
        <w:rPr>
          <w:b/>
          <w:i/>
          <w:color w:val="000000"/>
        </w:rPr>
        <w:t>Project Name/Title:</w:t>
      </w:r>
    </w:p>
    <w:p w14:paraId="30A7F9A8" w14:textId="77777777" w:rsidR="00862CE5" w:rsidRPr="005F67B1" w:rsidRDefault="00862CE5">
      <w:pPr>
        <w:tabs>
          <w:tab w:val="left" w:pos="720"/>
          <w:tab w:val="left" w:pos="1170"/>
          <w:tab w:val="left" w:pos="1440"/>
          <w:tab w:val="left" w:pos="1800"/>
          <w:tab w:val="left" w:pos="2160"/>
        </w:tabs>
        <w:ind w:left="360"/>
        <w:rPr>
          <w:b/>
          <w:i/>
          <w:color w:val="000000"/>
        </w:rPr>
      </w:pPr>
    </w:p>
    <w:p w14:paraId="37217F51" w14:textId="58F43095" w:rsidR="00451C0B" w:rsidRPr="005F67B1" w:rsidRDefault="00451C0B" w:rsidP="00862CE5">
      <w:pPr>
        <w:pStyle w:val="Header"/>
        <w:tabs>
          <w:tab w:val="clear" w:pos="4320"/>
          <w:tab w:val="clear" w:pos="8640"/>
          <w:tab w:val="left" w:pos="1440"/>
          <w:tab w:val="left" w:pos="1800"/>
          <w:tab w:val="left" w:pos="2160"/>
        </w:tabs>
        <w:ind w:left="360"/>
        <w:rPr>
          <w:color w:val="000000"/>
        </w:rPr>
      </w:pPr>
      <w:r w:rsidRPr="005F67B1">
        <w:rPr>
          <w:b/>
          <w:i/>
        </w:rPr>
        <w:t>Project Category:</w:t>
      </w:r>
      <w:r w:rsidRPr="005F67B1">
        <w:t xml:space="preserve"> </w:t>
      </w:r>
      <w:r w:rsidR="00DB1291">
        <w:t xml:space="preserve">Specify: Pollution Prevention and Habitat Conservation </w:t>
      </w:r>
      <w:r w:rsidR="00DB1291" w:rsidRPr="00E62731">
        <w:rPr>
          <w:b/>
          <w:bCs/>
        </w:rPr>
        <w:t>OR</w:t>
      </w:r>
      <w:r w:rsidR="00DB1291">
        <w:t xml:space="preserve"> </w:t>
      </w:r>
      <w:r w:rsidR="00402313" w:rsidRPr="005F67B1">
        <w:t>Aquatic Invasive Species Spread Prevention</w:t>
      </w:r>
    </w:p>
    <w:p w14:paraId="1B1E25BD" w14:textId="77777777" w:rsidR="00451C0B" w:rsidRPr="005F67B1" w:rsidRDefault="00451C0B">
      <w:pPr>
        <w:pStyle w:val="Header"/>
        <w:tabs>
          <w:tab w:val="clear" w:pos="4320"/>
          <w:tab w:val="clear" w:pos="8640"/>
          <w:tab w:val="left" w:pos="1080"/>
          <w:tab w:val="left" w:pos="1440"/>
          <w:tab w:val="left" w:pos="1800"/>
          <w:tab w:val="left" w:pos="2160"/>
        </w:tabs>
        <w:rPr>
          <w:color w:val="000000"/>
          <w:sz w:val="16"/>
        </w:rPr>
      </w:pPr>
    </w:p>
    <w:p w14:paraId="6E9A78EF" w14:textId="77777777" w:rsidR="00451C0B" w:rsidRPr="005F67B1" w:rsidRDefault="00451C0B">
      <w:pPr>
        <w:tabs>
          <w:tab w:val="left" w:pos="360"/>
          <w:tab w:val="left" w:pos="1170"/>
          <w:tab w:val="left" w:pos="1440"/>
          <w:tab w:val="left" w:pos="1800"/>
          <w:tab w:val="left" w:pos="2160"/>
        </w:tabs>
        <w:ind w:left="360"/>
        <w:rPr>
          <w:color w:val="000000"/>
          <w:u w:val="single"/>
        </w:rPr>
      </w:pPr>
      <w:r w:rsidRPr="005F67B1">
        <w:rPr>
          <w:b/>
          <w:i/>
          <w:color w:val="000000"/>
        </w:rPr>
        <w:t>Contact Information:</w:t>
      </w:r>
    </w:p>
    <w:p w14:paraId="371E4849" w14:textId="77777777" w:rsidR="00451C0B" w:rsidRPr="005F67B1" w:rsidRDefault="00451C0B" w:rsidP="00547F6F">
      <w:pPr>
        <w:numPr>
          <w:ilvl w:val="0"/>
          <w:numId w:val="2"/>
        </w:numPr>
        <w:tabs>
          <w:tab w:val="clear" w:pos="360"/>
          <w:tab w:val="num" w:pos="1080"/>
          <w:tab w:val="left" w:pos="1170"/>
          <w:tab w:val="left" w:pos="1440"/>
          <w:tab w:val="left" w:pos="1800"/>
          <w:tab w:val="left" w:pos="2160"/>
        </w:tabs>
        <w:ind w:left="1080"/>
        <w:rPr>
          <w:color w:val="000000"/>
        </w:rPr>
        <w:sectPr w:rsidR="00451C0B" w:rsidRPr="005F67B1" w:rsidSect="005F19CA">
          <w:footerReference w:type="default" r:id="rId9"/>
          <w:footerReference w:type="first" r:id="rId10"/>
          <w:endnotePr>
            <w:numFmt w:val="decimal"/>
          </w:endnotePr>
          <w:type w:val="continuous"/>
          <w:pgSz w:w="12240" w:h="15840" w:code="1"/>
          <w:pgMar w:top="1008" w:right="1440" w:bottom="864" w:left="1440" w:header="720" w:footer="570" w:gutter="0"/>
          <w:cols w:space="720"/>
          <w:noEndnote/>
        </w:sectPr>
      </w:pPr>
    </w:p>
    <w:p w14:paraId="1FC7DBE2" w14:textId="77777777" w:rsidR="00E97E92" w:rsidRPr="005F67B1" w:rsidRDefault="00451C0B" w:rsidP="00DA0B9C">
      <w:pPr>
        <w:tabs>
          <w:tab w:val="left" w:pos="1170"/>
          <w:tab w:val="left" w:pos="1440"/>
          <w:tab w:val="left" w:pos="1800"/>
          <w:tab w:val="left" w:pos="2160"/>
        </w:tabs>
        <w:ind w:left="720"/>
        <w:rPr>
          <w:color w:val="000000"/>
        </w:rPr>
      </w:pPr>
      <w:r w:rsidRPr="005F67B1">
        <w:rPr>
          <w:color w:val="000000"/>
        </w:rPr>
        <w:t>Name of Contact Person</w:t>
      </w:r>
      <w:r w:rsidR="00E97E92" w:rsidRPr="005F67B1">
        <w:rPr>
          <w:color w:val="000000"/>
        </w:rPr>
        <w:t>:</w:t>
      </w:r>
    </w:p>
    <w:p w14:paraId="514B2BE4" w14:textId="77777777" w:rsidR="0003267F" w:rsidRPr="005F67B1" w:rsidRDefault="0003267F" w:rsidP="00DA0B9C">
      <w:pPr>
        <w:tabs>
          <w:tab w:val="left" w:pos="1170"/>
          <w:tab w:val="left" w:pos="1440"/>
          <w:tab w:val="left" w:pos="1800"/>
          <w:tab w:val="left" w:pos="2160"/>
        </w:tabs>
        <w:ind w:left="720"/>
        <w:rPr>
          <w:color w:val="000000"/>
        </w:rPr>
      </w:pPr>
      <w:r w:rsidRPr="005F67B1">
        <w:rPr>
          <w:color w:val="000000"/>
        </w:rPr>
        <w:t xml:space="preserve">Authorized Signatory and </w:t>
      </w:r>
      <w:r w:rsidRPr="005F67B1">
        <w:rPr>
          <w:color w:val="000000"/>
          <w:szCs w:val="22"/>
        </w:rPr>
        <w:t>Title (if different from Contact</w:t>
      </w:r>
      <w:r w:rsidR="00EC589D" w:rsidRPr="005F67B1">
        <w:rPr>
          <w:color w:val="000000"/>
          <w:szCs w:val="22"/>
        </w:rPr>
        <w:t xml:space="preserve"> Person</w:t>
      </w:r>
      <w:r w:rsidRPr="005F67B1">
        <w:rPr>
          <w:color w:val="000000"/>
          <w:szCs w:val="22"/>
        </w:rPr>
        <w:t>):</w:t>
      </w:r>
    </w:p>
    <w:p w14:paraId="4BDFABE9" w14:textId="77777777" w:rsidR="00E97E92" w:rsidRPr="005F67B1" w:rsidRDefault="00451C0B" w:rsidP="00DA0B9C">
      <w:pPr>
        <w:tabs>
          <w:tab w:val="left" w:pos="1170"/>
          <w:tab w:val="left" w:pos="1440"/>
          <w:tab w:val="left" w:pos="1800"/>
          <w:tab w:val="left" w:pos="2160"/>
        </w:tabs>
        <w:ind w:left="720"/>
        <w:rPr>
          <w:color w:val="000000"/>
        </w:rPr>
      </w:pPr>
      <w:r w:rsidRPr="005F67B1">
        <w:rPr>
          <w:color w:val="000000"/>
        </w:rPr>
        <w:t>Organization</w:t>
      </w:r>
      <w:r w:rsidR="00E97E92" w:rsidRPr="005F67B1">
        <w:rPr>
          <w:color w:val="000000"/>
        </w:rPr>
        <w:t>:</w:t>
      </w:r>
    </w:p>
    <w:p w14:paraId="5ED2DA91" w14:textId="77777777" w:rsidR="00D677C8" w:rsidRPr="005F67B1" w:rsidRDefault="00451C0B" w:rsidP="00DA0B9C">
      <w:pPr>
        <w:tabs>
          <w:tab w:val="left" w:pos="1170"/>
          <w:tab w:val="left" w:pos="1440"/>
          <w:tab w:val="left" w:pos="1800"/>
          <w:tab w:val="left" w:pos="2160"/>
        </w:tabs>
        <w:ind w:left="720"/>
        <w:rPr>
          <w:color w:val="000000"/>
        </w:rPr>
      </w:pPr>
      <w:r w:rsidRPr="005F67B1">
        <w:rPr>
          <w:color w:val="000000"/>
        </w:rPr>
        <w:t>Mailing Address</w:t>
      </w:r>
      <w:r w:rsidR="00E97E92" w:rsidRPr="005F67B1">
        <w:rPr>
          <w:color w:val="000000"/>
        </w:rPr>
        <w:t>:</w:t>
      </w:r>
    </w:p>
    <w:p w14:paraId="5A17CD1B" w14:textId="77777777" w:rsidR="00E97E92" w:rsidRPr="005F67B1" w:rsidRDefault="00451C0B" w:rsidP="00E97E92">
      <w:pPr>
        <w:tabs>
          <w:tab w:val="left" w:pos="1170"/>
          <w:tab w:val="left" w:pos="1440"/>
          <w:tab w:val="left" w:pos="1800"/>
          <w:tab w:val="left" w:pos="2160"/>
        </w:tabs>
        <w:ind w:left="720"/>
        <w:rPr>
          <w:color w:val="000000"/>
        </w:rPr>
      </w:pPr>
      <w:r w:rsidRPr="005F67B1">
        <w:rPr>
          <w:color w:val="000000"/>
        </w:rPr>
        <w:t>Phone and FAX numbers</w:t>
      </w:r>
      <w:r w:rsidR="00E97E92" w:rsidRPr="005F67B1">
        <w:rPr>
          <w:color w:val="000000"/>
        </w:rPr>
        <w:t>:</w:t>
      </w:r>
    </w:p>
    <w:p w14:paraId="5E247C3E" w14:textId="77777777" w:rsidR="00451C0B" w:rsidRPr="005F67B1" w:rsidRDefault="00451C0B" w:rsidP="00E97E92">
      <w:pPr>
        <w:tabs>
          <w:tab w:val="left" w:pos="1170"/>
          <w:tab w:val="left" w:pos="1440"/>
          <w:tab w:val="left" w:pos="1800"/>
          <w:tab w:val="left" w:pos="2160"/>
        </w:tabs>
        <w:ind w:left="720"/>
        <w:rPr>
          <w:color w:val="000000"/>
        </w:rPr>
      </w:pPr>
      <w:r w:rsidRPr="005F67B1">
        <w:rPr>
          <w:color w:val="000000"/>
        </w:rPr>
        <w:t>E</w:t>
      </w:r>
      <w:r w:rsidR="00E15736" w:rsidRPr="005F67B1">
        <w:rPr>
          <w:color w:val="000000"/>
        </w:rPr>
        <w:t>-mail</w:t>
      </w:r>
      <w:r w:rsidRPr="005F67B1">
        <w:rPr>
          <w:color w:val="000000"/>
        </w:rPr>
        <w:t xml:space="preserve"> Address</w:t>
      </w:r>
      <w:r w:rsidR="00E97E92" w:rsidRPr="005F67B1">
        <w:rPr>
          <w:color w:val="000000"/>
        </w:rPr>
        <w:t>:</w:t>
      </w:r>
    </w:p>
    <w:p w14:paraId="38BF44E5" w14:textId="77777777" w:rsidR="00E97E92" w:rsidRPr="005F67B1" w:rsidRDefault="00E97E92" w:rsidP="00E97E92">
      <w:pPr>
        <w:tabs>
          <w:tab w:val="left" w:pos="1170"/>
          <w:tab w:val="left" w:pos="1440"/>
          <w:tab w:val="left" w:pos="1800"/>
          <w:tab w:val="left" w:pos="2160"/>
        </w:tabs>
        <w:ind w:left="720"/>
        <w:rPr>
          <w:color w:val="000000"/>
        </w:rPr>
      </w:pPr>
    </w:p>
    <w:p w14:paraId="1CC2CE06" w14:textId="77777777" w:rsidR="00E97E92" w:rsidRPr="005F67B1" w:rsidRDefault="00E97E92" w:rsidP="00DA0B9C">
      <w:pPr>
        <w:tabs>
          <w:tab w:val="left" w:pos="1170"/>
          <w:tab w:val="left" w:pos="1440"/>
          <w:tab w:val="left" w:pos="1800"/>
          <w:tab w:val="left" w:pos="2160"/>
        </w:tabs>
        <w:rPr>
          <w:color w:val="000000"/>
        </w:rPr>
        <w:sectPr w:rsidR="00E97E92" w:rsidRPr="005F67B1" w:rsidSect="005F19CA">
          <w:endnotePr>
            <w:numFmt w:val="decimal"/>
          </w:endnotePr>
          <w:type w:val="continuous"/>
          <w:pgSz w:w="12240" w:h="15840" w:code="1"/>
          <w:pgMar w:top="1008" w:right="1440" w:bottom="864" w:left="1440" w:header="720" w:footer="720" w:gutter="0"/>
          <w:cols w:num="2" w:space="432" w:equalWidth="0">
            <w:col w:w="8235" w:space="270"/>
            <w:col w:w="855"/>
          </w:cols>
          <w:noEndnote/>
          <w:titlePg/>
        </w:sectPr>
      </w:pPr>
    </w:p>
    <w:p w14:paraId="786684EF" w14:textId="77777777" w:rsidR="00E97E92" w:rsidRPr="005F67B1" w:rsidRDefault="00E97E92" w:rsidP="00006D7D">
      <w:pPr>
        <w:tabs>
          <w:tab w:val="left" w:pos="720"/>
          <w:tab w:val="left" w:pos="1170"/>
          <w:tab w:val="left" w:pos="1440"/>
          <w:tab w:val="left" w:pos="1800"/>
          <w:tab w:val="left" w:pos="2160"/>
        </w:tabs>
        <w:rPr>
          <w:b/>
          <w:i/>
          <w:color w:val="000000"/>
        </w:rPr>
      </w:pPr>
    </w:p>
    <w:p w14:paraId="1006ACFA" w14:textId="77777777" w:rsidR="00D14D9C" w:rsidRPr="005F67B1" w:rsidRDefault="00B21EB7" w:rsidP="0003267F">
      <w:pPr>
        <w:tabs>
          <w:tab w:val="left" w:pos="720"/>
          <w:tab w:val="left" w:pos="1170"/>
          <w:tab w:val="left" w:pos="1440"/>
          <w:tab w:val="left" w:pos="1800"/>
          <w:tab w:val="left" w:pos="2160"/>
        </w:tabs>
        <w:ind w:left="360"/>
        <w:rPr>
          <w:color w:val="000000"/>
        </w:rPr>
      </w:pPr>
      <w:r w:rsidRPr="005F67B1">
        <w:rPr>
          <w:b/>
          <w:i/>
          <w:color w:val="000000"/>
        </w:rPr>
        <w:t>Eligibilit</w:t>
      </w:r>
      <w:r w:rsidR="00BF7377" w:rsidRPr="005F67B1">
        <w:rPr>
          <w:b/>
          <w:i/>
          <w:color w:val="000000"/>
        </w:rPr>
        <w:t>y</w:t>
      </w:r>
      <w:r w:rsidRPr="005F67B1">
        <w:rPr>
          <w:b/>
          <w:i/>
          <w:color w:val="000000"/>
        </w:rPr>
        <w:t>:</w:t>
      </w:r>
      <w:r w:rsidR="00331C9A" w:rsidRPr="005F67B1">
        <w:rPr>
          <w:color w:val="000000"/>
        </w:rPr>
        <w:t xml:space="preserve"> </w:t>
      </w:r>
      <w:r w:rsidR="007F1165" w:rsidRPr="005F67B1">
        <w:rPr>
          <w:color w:val="000000"/>
        </w:rPr>
        <w:t xml:space="preserve">Please list all of your organization’s current </w:t>
      </w:r>
      <w:smartTag w:uri="urn:schemas-microsoft-com:office:smarttags" w:element="stockticker">
        <w:r w:rsidR="007F1165" w:rsidRPr="005F67B1">
          <w:rPr>
            <w:color w:val="000000"/>
          </w:rPr>
          <w:t>Lake Champlain Basin Program</w:t>
        </w:r>
      </w:smartTag>
      <w:r w:rsidR="007F1165" w:rsidRPr="005F67B1">
        <w:rPr>
          <w:color w:val="000000"/>
        </w:rPr>
        <w:t xml:space="preserve"> grants. Any organization with an existing award that has overdue workplans, reports, or other deliverables is ineligible and should not apply.</w:t>
      </w:r>
    </w:p>
    <w:p w14:paraId="62DDCF94" w14:textId="77777777" w:rsidR="00B21EB7" w:rsidRPr="005F67B1" w:rsidRDefault="00C56130" w:rsidP="00E62731">
      <w:pPr>
        <w:tabs>
          <w:tab w:val="left" w:pos="720"/>
          <w:tab w:val="left" w:pos="1170"/>
          <w:tab w:val="left" w:pos="1440"/>
          <w:tab w:val="left" w:pos="1800"/>
          <w:tab w:val="left" w:pos="2160"/>
        </w:tabs>
        <w:rPr>
          <w:color w:val="000000"/>
        </w:rPr>
      </w:pPr>
      <w:r w:rsidRPr="005F67B1">
        <w:rPr>
          <w:color w:val="000000"/>
        </w:rPr>
        <w:tab/>
      </w:r>
      <w:r w:rsidRPr="005F67B1">
        <w:rPr>
          <w:b/>
          <w:i/>
          <w:color w:val="000000"/>
        </w:rPr>
        <w:t xml:space="preserve"> </w:t>
      </w:r>
      <w:r w:rsidR="00B21EB7" w:rsidRPr="005F67B1">
        <w:rPr>
          <w:b/>
          <w:i/>
          <w:color w:val="000000"/>
        </w:rPr>
        <w:tab/>
      </w:r>
    </w:p>
    <w:p w14:paraId="72714D1C" w14:textId="51FC84AF" w:rsidR="00451C0B" w:rsidRPr="005F67B1" w:rsidRDefault="00451C0B">
      <w:pPr>
        <w:tabs>
          <w:tab w:val="left" w:pos="720"/>
          <w:tab w:val="left" w:pos="1170"/>
          <w:tab w:val="left" w:pos="1440"/>
          <w:tab w:val="left" w:pos="1800"/>
          <w:tab w:val="left" w:pos="2160"/>
        </w:tabs>
        <w:ind w:left="360"/>
        <w:rPr>
          <w:b/>
          <w:i/>
          <w:color w:val="000000"/>
        </w:rPr>
      </w:pPr>
      <w:r w:rsidRPr="005F67B1">
        <w:rPr>
          <w:b/>
          <w:i/>
          <w:color w:val="000000"/>
        </w:rPr>
        <w:t>Amount of LCBP Request:</w:t>
      </w:r>
      <w:r w:rsidR="00AB47AF" w:rsidRPr="005F67B1">
        <w:rPr>
          <w:b/>
          <w:i/>
          <w:color w:val="000000"/>
        </w:rPr>
        <w:t xml:space="preserve"> </w:t>
      </w:r>
      <w:r w:rsidR="00DB1291">
        <w:rPr>
          <w:i/>
          <w:color w:val="000000"/>
        </w:rPr>
        <w:t xml:space="preserve">Up to $20,000 for Pollution Prevention and Habitat Conservation; Up to </w:t>
      </w:r>
      <w:r w:rsidR="00AB47AF" w:rsidRPr="005F67B1">
        <w:rPr>
          <w:i/>
          <w:color w:val="000000"/>
        </w:rPr>
        <w:t xml:space="preserve">$15,000 </w:t>
      </w:r>
      <w:r w:rsidR="00DB1291">
        <w:rPr>
          <w:i/>
          <w:color w:val="000000"/>
        </w:rPr>
        <w:t>for Aquatic Invasive Species Spread Prevention</w:t>
      </w:r>
    </w:p>
    <w:p w14:paraId="7FA81E09" w14:textId="77777777" w:rsidR="00451C0B" w:rsidRPr="005F67B1" w:rsidRDefault="00451C0B">
      <w:pPr>
        <w:tabs>
          <w:tab w:val="left" w:pos="720"/>
          <w:tab w:val="left" w:pos="1170"/>
          <w:tab w:val="left" w:pos="1440"/>
          <w:tab w:val="left" w:pos="1800"/>
          <w:tab w:val="left" w:pos="2160"/>
        </w:tabs>
        <w:rPr>
          <w:b/>
          <w:i/>
          <w:color w:val="000000"/>
          <w:sz w:val="16"/>
        </w:rPr>
      </w:pPr>
    </w:p>
    <w:p w14:paraId="6F952AA4" w14:textId="77777777" w:rsidR="00D677C8" w:rsidRPr="005F67B1" w:rsidRDefault="00D677C8">
      <w:pPr>
        <w:tabs>
          <w:tab w:val="left" w:pos="720"/>
          <w:tab w:val="left" w:pos="1170"/>
          <w:tab w:val="left" w:pos="1440"/>
          <w:tab w:val="left" w:pos="1800"/>
          <w:tab w:val="left" w:pos="2160"/>
        </w:tabs>
        <w:rPr>
          <w:b/>
          <w:i/>
          <w:color w:val="000000"/>
          <w:sz w:val="16"/>
        </w:rPr>
      </w:pPr>
    </w:p>
    <w:p w14:paraId="4891BAA8" w14:textId="77777777" w:rsidR="00451C0B" w:rsidRPr="005F67B1" w:rsidRDefault="007F1165">
      <w:pPr>
        <w:tabs>
          <w:tab w:val="left" w:pos="720"/>
          <w:tab w:val="left" w:pos="1170"/>
          <w:tab w:val="left" w:pos="1440"/>
          <w:tab w:val="left" w:pos="1800"/>
          <w:tab w:val="left" w:pos="2160"/>
        </w:tabs>
        <w:ind w:left="360"/>
        <w:rPr>
          <w:color w:val="000000"/>
        </w:rPr>
      </w:pPr>
      <w:r w:rsidRPr="005F67B1">
        <w:rPr>
          <w:b/>
          <w:i/>
          <w:color w:val="000000"/>
        </w:rPr>
        <w:t>Organization</w:t>
      </w:r>
      <w:r w:rsidR="00451C0B" w:rsidRPr="005F67B1">
        <w:rPr>
          <w:b/>
          <w:i/>
          <w:color w:val="000000"/>
        </w:rPr>
        <w:t xml:space="preserve"> </w:t>
      </w:r>
      <w:smartTag w:uri="urn:schemas-microsoft-com:office:smarttags" w:element="Street">
        <w:r w:rsidR="00451C0B" w:rsidRPr="005F67B1">
          <w:rPr>
            <w:b/>
            <w:i/>
            <w:color w:val="000000"/>
          </w:rPr>
          <w:t>Mission</w:t>
        </w:r>
      </w:smartTag>
      <w:r w:rsidR="00451C0B" w:rsidRPr="005F67B1">
        <w:rPr>
          <w:b/>
          <w:i/>
          <w:color w:val="000000"/>
        </w:rPr>
        <w:t xml:space="preserve"> Statement</w:t>
      </w:r>
      <w:r w:rsidR="00451C0B" w:rsidRPr="005F67B1">
        <w:rPr>
          <w:bCs/>
          <w:iCs/>
          <w:noProof/>
          <w:color w:val="000000"/>
        </w:rPr>
        <w:t>: (</w:t>
      </w:r>
      <w:r w:rsidR="00451C0B" w:rsidRPr="005F67B1">
        <w:rPr>
          <w:bCs/>
          <w:iCs/>
          <w:color w:val="000000"/>
        </w:rPr>
        <w:t>3-5 sentences)</w:t>
      </w:r>
    </w:p>
    <w:p w14:paraId="19B29A39" w14:textId="77777777" w:rsidR="00451C0B" w:rsidRPr="005F67B1" w:rsidRDefault="00451C0B">
      <w:pPr>
        <w:tabs>
          <w:tab w:val="left" w:pos="720"/>
          <w:tab w:val="left" w:pos="1080"/>
          <w:tab w:val="left" w:pos="1170"/>
        </w:tabs>
        <w:ind w:left="360"/>
        <w:rPr>
          <w:color w:val="000000"/>
          <w:sz w:val="16"/>
        </w:rPr>
      </w:pPr>
    </w:p>
    <w:p w14:paraId="73D3325A" w14:textId="77777777" w:rsidR="00E97E92" w:rsidRPr="005F67B1" w:rsidRDefault="00E97E92" w:rsidP="00006D7D">
      <w:pPr>
        <w:tabs>
          <w:tab w:val="left" w:pos="720"/>
          <w:tab w:val="left" w:pos="1080"/>
          <w:tab w:val="left" w:pos="1170"/>
        </w:tabs>
        <w:rPr>
          <w:b/>
          <w:i/>
          <w:color w:val="000000"/>
          <w:sz w:val="16"/>
          <w:szCs w:val="16"/>
        </w:rPr>
      </w:pPr>
    </w:p>
    <w:p w14:paraId="083FA900" w14:textId="30F8151B" w:rsidR="005E34AA" w:rsidRPr="005F67B1" w:rsidRDefault="00966D5B" w:rsidP="00966D5B">
      <w:pPr>
        <w:tabs>
          <w:tab w:val="left" w:pos="720"/>
          <w:tab w:val="left" w:pos="1080"/>
          <w:tab w:val="left" w:pos="1170"/>
        </w:tabs>
        <w:ind w:left="360"/>
        <w:rPr>
          <w:color w:val="000000"/>
        </w:rPr>
      </w:pPr>
      <w:r w:rsidRPr="005F67B1">
        <w:rPr>
          <w:b/>
          <w:i/>
          <w:color w:val="000000"/>
        </w:rPr>
        <w:t>Brief Project Summary:</w:t>
      </w:r>
      <w:r w:rsidRPr="005F67B1">
        <w:rPr>
          <w:color w:val="000000"/>
        </w:rPr>
        <w:t xml:space="preserve"> Please describe your request in a brief paragraph, including </w:t>
      </w:r>
      <w:r w:rsidRPr="005F67B1">
        <w:rPr>
          <w:bCs/>
          <w:iCs/>
          <w:color w:val="000000"/>
        </w:rPr>
        <w:t>project purpose, outputs, and anticipated outcomes.</w:t>
      </w:r>
      <w:r w:rsidRPr="005F67B1">
        <w:rPr>
          <w:color w:val="000000"/>
        </w:rPr>
        <w:t xml:space="preserve"> Outputs are the tasks or products that will be completed as part of your grant award</w:t>
      </w:r>
      <w:r w:rsidR="00463EFF">
        <w:rPr>
          <w:color w:val="000000"/>
        </w:rPr>
        <w:t>;</w:t>
      </w:r>
      <w:r w:rsidRPr="005F67B1">
        <w:rPr>
          <w:color w:val="000000"/>
        </w:rPr>
        <w:t xml:space="preserve"> they will be sent to LCBP as documentation of the work completed (reports, data, photos).</w:t>
      </w:r>
      <w:r w:rsidR="007C77B9" w:rsidRPr="005F67B1">
        <w:rPr>
          <w:color w:val="000000"/>
        </w:rPr>
        <w:t xml:space="preserve"> </w:t>
      </w:r>
      <w:r w:rsidRPr="005F67B1">
        <w:rPr>
          <w:color w:val="000000"/>
        </w:rPr>
        <w:t>Outcomes are the impact or change in condition (ex. behavior or environment) that you are trying to achieve through the award. They can be short-term or long-term.</w:t>
      </w:r>
      <w:r w:rsidR="007C77B9" w:rsidRPr="005F67B1">
        <w:rPr>
          <w:color w:val="000000"/>
        </w:rPr>
        <w:t xml:space="preserve"> </w:t>
      </w:r>
      <w:r w:rsidRPr="005F67B1">
        <w:rPr>
          <w:color w:val="000000"/>
        </w:rPr>
        <w:t>Please provide a summary of the project purpose, outputs and outcomes.</w:t>
      </w:r>
    </w:p>
    <w:p w14:paraId="0D4313AF" w14:textId="77777777" w:rsidR="00386BA2" w:rsidRPr="005F67B1" w:rsidRDefault="00386BA2" w:rsidP="00386BA2">
      <w:pPr>
        <w:tabs>
          <w:tab w:val="left" w:pos="720"/>
          <w:tab w:val="left" w:pos="1080"/>
          <w:tab w:val="left" w:pos="1170"/>
        </w:tabs>
        <w:spacing w:after="120"/>
        <w:ind w:left="360"/>
        <w:rPr>
          <w:b/>
          <w:color w:val="000000"/>
          <w:szCs w:val="22"/>
        </w:rPr>
      </w:pPr>
      <w:r w:rsidRPr="005F67B1">
        <w:rPr>
          <w:b/>
          <w:color w:val="000000"/>
          <w:sz w:val="48"/>
          <w:szCs w:val="48"/>
        </w:rPr>
        <w:t>□</w:t>
      </w:r>
      <w:r w:rsidRPr="005F67B1">
        <w:rPr>
          <w:b/>
          <w:color w:val="000000"/>
          <w:szCs w:val="22"/>
        </w:rPr>
        <w:t xml:space="preserve"> I have read the QAPP guidelines and expect that this proposed task </w:t>
      </w:r>
    </w:p>
    <w:p w14:paraId="6156DA44" w14:textId="77777777" w:rsidR="00386BA2" w:rsidRPr="005F67B1" w:rsidRDefault="00386BA2" w:rsidP="00386BA2">
      <w:pPr>
        <w:tabs>
          <w:tab w:val="left" w:pos="720"/>
          <w:tab w:val="left" w:pos="1080"/>
          <w:tab w:val="left" w:pos="1170"/>
        </w:tabs>
        <w:spacing w:after="120"/>
        <w:ind w:left="360"/>
        <w:rPr>
          <w:b/>
          <w:color w:val="000000"/>
          <w:szCs w:val="22"/>
        </w:rPr>
      </w:pPr>
      <w:r w:rsidRPr="005F67B1">
        <w:rPr>
          <w:b/>
          <w:color w:val="000000"/>
          <w:szCs w:val="22"/>
        </w:rPr>
        <w:t xml:space="preserve"> </w:t>
      </w:r>
      <w:r w:rsidRPr="005F67B1">
        <w:rPr>
          <w:b/>
          <w:color w:val="000000"/>
          <w:szCs w:val="22"/>
        </w:rPr>
        <w:tab/>
      </w:r>
      <w:r w:rsidRPr="005F67B1">
        <w:rPr>
          <w:b/>
          <w:color w:val="000000"/>
          <w:sz w:val="48"/>
          <w:szCs w:val="48"/>
        </w:rPr>
        <w:t>□</w:t>
      </w:r>
      <w:r w:rsidRPr="005F67B1">
        <w:rPr>
          <w:b/>
          <w:color w:val="000000"/>
          <w:szCs w:val="22"/>
        </w:rPr>
        <w:t xml:space="preserve"> will</w:t>
      </w:r>
      <w:r w:rsidRPr="005F67B1">
        <w:rPr>
          <w:color w:val="000000"/>
          <w:szCs w:val="22"/>
        </w:rPr>
        <w:t xml:space="preserve"> require a QAPP</w:t>
      </w:r>
    </w:p>
    <w:p w14:paraId="5C005DA9" w14:textId="77777777" w:rsidR="00386BA2" w:rsidRPr="005F67B1" w:rsidRDefault="00386BA2" w:rsidP="00386BA2">
      <w:pPr>
        <w:tabs>
          <w:tab w:val="left" w:pos="720"/>
          <w:tab w:val="left" w:pos="1080"/>
          <w:tab w:val="left" w:pos="1170"/>
        </w:tabs>
        <w:spacing w:after="120"/>
        <w:ind w:left="360"/>
        <w:rPr>
          <w:color w:val="000000"/>
          <w:szCs w:val="22"/>
        </w:rPr>
      </w:pPr>
      <w:r w:rsidRPr="005F67B1">
        <w:rPr>
          <w:color w:val="000000"/>
          <w:szCs w:val="22"/>
        </w:rPr>
        <w:tab/>
      </w:r>
      <w:r w:rsidRPr="005F67B1">
        <w:rPr>
          <w:color w:val="000000"/>
          <w:sz w:val="48"/>
          <w:szCs w:val="48"/>
        </w:rPr>
        <w:t>□</w:t>
      </w:r>
      <w:r w:rsidRPr="005F67B1">
        <w:rPr>
          <w:color w:val="000000"/>
          <w:szCs w:val="22"/>
        </w:rPr>
        <w:t xml:space="preserve"> will not</w:t>
      </w:r>
      <w:r w:rsidRPr="005F67B1">
        <w:rPr>
          <w:b/>
          <w:color w:val="000000"/>
          <w:szCs w:val="22"/>
        </w:rPr>
        <w:t xml:space="preserve"> require a QAPP</w:t>
      </w:r>
    </w:p>
    <w:p w14:paraId="1515F902" w14:textId="77777777" w:rsidR="00565314" w:rsidRPr="005F67B1" w:rsidRDefault="000610A9" w:rsidP="00565314">
      <w:pPr>
        <w:pStyle w:val="Heading8"/>
        <w:numPr>
          <w:ilvl w:val="0"/>
          <w:numId w:val="0"/>
        </w:numPr>
        <w:pBdr>
          <w:bottom w:val="single" w:sz="4" w:space="1" w:color="auto"/>
        </w:pBdr>
        <w:ind w:left="360"/>
        <w:rPr>
          <w:rFonts w:ascii="Tahoma" w:hAnsi="Tahoma" w:cs="Tahoma"/>
        </w:rPr>
      </w:pPr>
      <w:r w:rsidRPr="005F67B1">
        <w:rPr>
          <w:rFonts w:ascii="Tahoma" w:hAnsi="Tahoma" w:cs="Tahoma"/>
        </w:rPr>
        <w:br w:type="page"/>
      </w:r>
      <w:r w:rsidR="00565314" w:rsidRPr="005F67B1">
        <w:rPr>
          <w:rFonts w:ascii="Tahoma" w:hAnsi="Tahoma" w:cs="Tahoma"/>
        </w:rPr>
        <w:lastRenderedPageBreak/>
        <w:t>B. Application Content</w:t>
      </w:r>
    </w:p>
    <w:p w14:paraId="06FE88B0" w14:textId="5F7B1B45" w:rsidR="00565314" w:rsidRPr="005F67B1" w:rsidRDefault="00565314" w:rsidP="00565314">
      <w:pPr>
        <w:tabs>
          <w:tab w:val="left" w:pos="0"/>
          <w:tab w:val="left" w:pos="720"/>
          <w:tab w:val="left" w:pos="1080"/>
          <w:tab w:val="left" w:pos="1440"/>
          <w:tab w:val="left" w:pos="1800"/>
          <w:tab w:val="left" w:pos="2160"/>
        </w:tabs>
        <w:ind w:left="360" w:right="-360"/>
        <w:rPr>
          <w:b/>
          <w:bCs/>
          <w:color w:val="000000"/>
        </w:rPr>
      </w:pPr>
      <w:r w:rsidRPr="005F67B1">
        <w:rPr>
          <w:color w:val="000000"/>
        </w:rPr>
        <w:t xml:space="preserve">Please include the following information (1-5) </w:t>
      </w:r>
      <w:r w:rsidRPr="005F67B1">
        <w:rPr>
          <w:color w:val="000000"/>
          <w:u w:val="single"/>
        </w:rPr>
        <w:t>in order, using no more than 3 pages combined</w:t>
      </w:r>
      <w:r w:rsidRPr="005F67B1">
        <w:rPr>
          <w:color w:val="000000"/>
        </w:rPr>
        <w:t xml:space="preserve"> (</w:t>
      </w:r>
      <w:r w:rsidRPr="005F67B1">
        <w:rPr>
          <w:b/>
          <w:color w:val="000000"/>
        </w:rPr>
        <w:t>12 point Times New Roman (or equivalent) font or larger, minimum 1 inch margin on all sides</w:t>
      </w:r>
      <w:r w:rsidRPr="005F67B1">
        <w:rPr>
          <w:color w:val="000000"/>
        </w:rPr>
        <w:t xml:space="preserve">). Complete applications should be no longer than 5 pages in length (1 summary page, 3 pages for application questions/answers, 1 budget page). </w:t>
      </w:r>
      <w:r w:rsidRPr="005F67B1">
        <w:rPr>
          <w:b/>
          <w:bCs/>
          <w:color w:val="000000"/>
        </w:rPr>
        <w:t xml:space="preserve">Additional pages, with the exception of letters of support (3 maximum) will </w:t>
      </w:r>
      <w:r w:rsidR="00F57FCF">
        <w:rPr>
          <w:b/>
          <w:bCs/>
          <w:color w:val="000000"/>
        </w:rPr>
        <w:t>not</w:t>
      </w:r>
      <w:r w:rsidRPr="005F67B1">
        <w:rPr>
          <w:b/>
          <w:bCs/>
          <w:color w:val="000000"/>
        </w:rPr>
        <w:t xml:space="preserve"> be reviewed.</w:t>
      </w:r>
    </w:p>
    <w:p w14:paraId="6DCE7BEF" w14:textId="77777777" w:rsidR="00565314" w:rsidRPr="005F67B1" w:rsidRDefault="00565314" w:rsidP="00565314">
      <w:pPr>
        <w:tabs>
          <w:tab w:val="left" w:pos="0"/>
          <w:tab w:val="left" w:pos="720"/>
          <w:tab w:val="left" w:pos="1080"/>
          <w:tab w:val="left" w:pos="1440"/>
          <w:tab w:val="left" w:pos="1800"/>
          <w:tab w:val="left" w:pos="2160"/>
        </w:tabs>
        <w:ind w:left="360"/>
        <w:rPr>
          <w:color w:val="000000"/>
          <w:sz w:val="12"/>
        </w:rPr>
      </w:pPr>
    </w:p>
    <w:p w14:paraId="25758247" w14:textId="088B96B9" w:rsidR="00565314" w:rsidRPr="005F67B1" w:rsidRDefault="00565314" w:rsidP="00565314">
      <w:pPr>
        <w:tabs>
          <w:tab w:val="left" w:pos="0"/>
          <w:tab w:val="left" w:pos="720"/>
          <w:tab w:val="left" w:pos="1080"/>
          <w:tab w:val="left" w:pos="1440"/>
          <w:tab w:val="left" w:pos="1800"/>
          <w:tab w:val="left" w:pos="2160"/>
        </w:tabs>
        <w:spacing w:after="120"/>
        <w:ind w:left="360"/>
        <w:rPr>
          <w:color w:val="000000"/>
        </w:rPr>
      </w:pPr>
      <w:r w:rsidRPr="005F67B1">
        <w:rPr>
          <w:color w:val="000000"/>
        </w:rPr>
        <w:t xml:space="preserve">Be sure to address the </w:t>
      </w:r>
      <w:r w:rsidRPr="00E62731">
        <w:rPr>
          <w:iCs/>
          <w:color w:val="000000"/>
        </w:rPr>
        <w:t>Selection Criteria</w:t>
      </w:r>
      <w:r w:rsidRPr="005F67B1">
        <w:rPr>
          <w:color w:val="000000"/>
        </w:rPr>
        <w:t xml:space="preserve"> for </w:t>
      </w:r>
      <w:r w:rsidR="00F05DD0">
        <w:rPr>
          <w:color w:val="000000"/>
        </w:rPr>
        <w:t>your</w:t>
      </w:r>
      <w:r w:rsidRPr="005F67B1">
        <w:rPr>
          <w:color w:val="000000"/>
        </w:rPr>
        <w:t xml:space="preserve"> grant category </w:t>
      </w:r>
      <w:r w:rsidR="002529E3">
        <w:rPr>
          <w:color w:val="000000"/>
        </w:rPr>
        <w:t>in the Grant Guidelines when</w:t>
      </w:r>
      <w:r w:rsidR="002529E3" w:rsidRPr="005F67B1">
        <w:rPr>
          <w:color w:val="000000"/>
        </w:rPr>
        <w:t xml:space="preserve"> </w:t>
      </w:r>
      <w:r w:rsidRPr="005F67B1">
        <w:rPr>
          <w:color w:val="000000"/>
        </w:rPr>
        <w:t>forming your application narrative</w:t>
      </w:r>
      <w:r w:rsidR="002529E3">
        <w:rPr>
          <w:color w:val="000000"/>
        </w:rPr>
        <w:t>. The narrative</w:t>
      </w:r>
      <w:r w:rsidRPr="005F67B1">
        <w:rPr>
          <w:color w:val="000000"/>
        </w:rPr>
        <w:t xml:space="preserve"> should describe your project as directly and concisely as possible. The review committee will evaluate your application based on its content in accordance with the Selection Criteria.</w:t>
      </w:r>
    </w:p>
    <w:p w14:paraId="28139A69" w14:textId="28FF5D1C" w:rsidR="005E34AA" w:rsidRPr="005F67B1" w:rsidRDefault="005E34AA" w:rsidP="005E34AA">
      <w:pPr>
        <w:tabs>
          <w:tab w:val="left" w:pos="0"/>
          <w:tab w:val="left" w:pos="720"/>
          <w:tab w:val="left" w:pos="1080"/>
          <w:tab w:val="left" w:pos="1440"/>
          <w:tab w:val="left" w:pos="1800"/>
          <w:tab w:val="left" w:pos="2160"/>
        </w:tabs>
        <w:spacing w:after="120"/>
        <w:ind w:left="360"/>
        <w:rPr>
          <w:color w:val="000000"/>
        </w:rPr>
      </w:pPr>
      <w:r w:rsidRPr="005F67B1">
        <w:rPr>
          <w:color w:val="000000"/>
        </w:rPr>
        <w:t xml:space="preserve">Project proposals must clearly identify Deliverables, Outputs, and Anticipated Outcomes from this project. Deliverables are </w:t>
      </w:r>
      <w:r w:rsidR="003F4596" w:rsidRPr="005F67B1">
        <w:rPr>
          <w:color w:val="000000"/>
        </w:rPr>
        <w:t xml:space="preserve">tangible items </w:t>
      </w:r>
      <w:r w:rsidRPr="005F67B1">
        <w:rPr>
          <w:color w:val="000000"/>
        </w:rPr>
        <w:t>that will be submitted to LCBP throughout and upon completion of the project.</w:t>
      </w:r>
      <w:r w:rsidR="007C77B9" w:rsidRPr="005F67B1">
        <w:rPr>
          <w:color w:val="000000"/>
        </w:rPr>
        <w:t xml:space="preserve"> </w:t>
      </w:r>
      <w:r w:rsidRPr="005F67B1">
        <w:rPr>
          <w:color w:val="000000"/>
        </w:rPr>
        <w:t>These include quarterly reports, final reports, datasets (where applicable), and photos.</w:t>
      </w:r>
      <w:r w:rsidR="003F4596" w:rsidRPr="005F67B1">
        <w:rPr>
          <w:color w:val="000000"/>
        </w:rPr>
        <w:t xml:space="preserve"> Outputs are activities or products completed as a result of a task, while outcomes are the results or effects of all activities.</w:t>
      </w:r>
    </w:p>
    <w:p w14:paraId="087B03B7" w14:textId="0CEA5F98" w:rsidR="00565314" w:rsidRPr="005F67B1" w:rsidRDefault="000B7F9A" w:rsidP="00565314">
      <w:pPr>
        <w:numPr>
          <w:ilvl w:val="0"/>
          <w:numId w:val="8"/>
        </w:numPr>
        <w:tabs>
          <w:tab w:val="left" w:pos="1080"/>
          <w:tab w:val="left" w:pos="1440"/>
          <w:tab w:val="left" w:pos="1800"/>
          <w:tab w:val="left" w:pos="2160"/>
        </w:tabs>
        <w:spacing w:after="120"/>
        <w:rPr>
          <w:color w:val="000000"/>
        </w:rPr>
      </w:pPr>
      <w:r w:rsidRPr="005F67B1">
        <w:rPr>
          <w:szCs w:val="22"/>
        </w:rPr>
        <w:t>Explain the merit of the proposed project and the extent to which it will result in improvements toward aquatic invasive species spread prevention.</w:t>
      </w:r>
      <w:r w:rsidR="007C77B9" w:rsidRPr="005F67B1">
        <w:rPr>
          <w:szCs w:val="22"/>
        </w:rPr>
        <w:t xml:space="preserve"> </w:t>
      </w:r>
      <w:r w:rsidR="00565314" w:rsidRPr="005F67B1">
        <w:rPr>
          <w:szCs w:val="22"/>
        </w:rPr>
        <w:t xml:space="preserve">If part of a larger project, please describe in detail the portion of the project for which you are seeking LCBP funding. </w:t>
      </w:r>
      <w:r w:rsidR="00565314" w:rsidRPr="005F67B1">
        <w:rPr>
          <w:color w:val="000000"/>
        </w:rPr>
        <w:t>Are you aware of other organizations doing similar work?</w:t>
      </w:r>
      <w:r w:rsidR="007C77B9" w:rsidRPr="005F67B1">
        <w:rPr>
          <w:color w:val="000000"/>
        </w:rPr>
        <w:t xml:space="preserve"> </w:t>
      </w:r>
      <w:r w:rsidR="00565314" w:rsidRPr="005F67B1">
        <w:rPr>
          <w:color w:val="000000"/>
        </w:rPr>
        <w:t xml:space="preserve">If your project will take place on private land, how will it benefit the broader community? </w:t>
      </w:r>
    </w:p>
    <w:p w14:paraId="724A32AF" w14:textId="06695472" w:rsidR="00565314" w:rsidRPr="005F67B1" w:rsidRDefault="00565314" w:rsidP="00565314">
      <w:pPr>
        <w:numPr>
          <w:ilvl w:val="0"/>
          <w:numId w:val="8"/>
        </w:numPr>
        <w:tabs>
          <w:tab w:val="left" w:pos="1080"/>
          <w:tab w:val="left" w:pos="1440"/>
          <w:tab w:val="left" w:pos="1800"/>
          <w:tab w:val="left" w:pos="2160"/>
        </w:tabs>
        <w:spacing w:after="120"/>
        <w:rPr>
          <w:color w:val="000000"/>
        </w:rPr>
      </w:pPr>
      <w:r w:rsidRPr="005F67B1">
        <w:rPr>
          <w:color w:val="000000"/>
        </w:rPr>
        <w:t>Explain how your project addresses the appropriate priorities in</w:t>
      </w:r>
      <w:r w:rsidRPr="005F67B1">
        <w:rPr>
          <w:i/>
          <w:color w:val="000000"/>
        </w:rPr>
        <w:t xml:space="preserve"> Opportunities for Action. </w:t>
      </w:r>
      <w:r w:rsidRPr="005F67B1">
        <w:rPr>
          <w:szCs w:val="22"/>
        </w:rPr>
        <w:t>Identify m</w:t>
      </w:r>
      <w:r w:rsidR="007155E2" w:rsidRPr="005F67B1">
        <w:rPr>
          <w:szCs w:val="22"/>
        </w:rPr>
        <w:t>easurable</w:t>
      </w:r>
      <w:r w:rsidR="000903C3" w:rsidRPr="005F67B1">
        <w:rPr>
          <w:szCs w:val="22"/>
        </w:rPr>
        <w:t xml:space="preserve">, tangible </w:t>
      </w:r>
      <w:r w:rsidR="007155E2" w:rsidRPr="005F67B1">
        <w:rPr>
          <w:szCs w:val="22"/>
        </w:rPr>
        <w:t>environmental outputs</w:t>
      </w:r>
      <w:r w:rsidRPr="005F67B1">
        <w:rPr>
          <w:szCs w:val="22"/>
        </w:rPr>
        <w:t xml:space="preserve"> from your project (e.g. area of re-vegetated stream bank, number of rain barrels constructed, number of nutrient management plans developed)</w:t>
      </w:r>
      <w:r w:rsidR="007155E2" w:rsidRPr="005F67B1">
        <w:rPr>
          <w:szCs w:val="22"/>
        </w:rPr>
        <w:t xml:space="preserve"> and anticipated outcomes from this project</w:t>
      </w:r>
      <w:r w:rsidRPr="005F67B1">
        <w:rPr>
          <w:color w:val="000000"/>
          <w:szCs w:val="22"/>
        </w:rPr>
        <w:t>.</w:t>
      </w:r>
    </w:p>
    <w:p w14:paraId="23874E0D" w14:textId="69E9A477" w:rsidR="00565314" w:rsidRPr="005F67B1" w:rsidRDefault="000B7F9A" w:rsidP="00565314">
      <w:pPr>
        <w:numPr>
          <w:ilvl w:val="0"/>
          <w:numId w:val="8"/>
        </w:numPr>
        <w:tabs>
          <w:tab w:val="left" w:pos="1080"/>
          <w:tab w:val="left" w:pos="1440"/>
          <w:tab w:val="left" w:pos="1800"/>
          <w:tab w:val="left" w:pos="2160"/>
        </w:tabs>
        <w:spacing w:after="120"/>
        <w:rPr>
          <w:color w:val="000000"/>
        </w:rPr>
      </w:pPr>
      <w:r w:rsidRPr="005F67B1">
        <w:rPr>
          <w:color w:val="000000"/>
        </w:rPr>
        <w:t>Describe how the proposed objectives and tasks support the project concept and are feasible within the proposed timeframe.</w:t>
      </w:r>
      <w:r w:rsidR="007C77B9" w:rsidRPr="005F67B1">
        <w:rPr>
          <w:color w:val="000000"/>
        </w:rPr>
        <w:t xml:space="preserve"> </w:t>
      </w:r>
      <w:r w:rsidR="00565314" w:rsidRPr="005F67B1">
        <w:rPr>
          <w:color w:val="000000"/>
        </w:rPr>
        <w:t xml:space="preserve">Please use the </w:t>
      </w:r>
      <w:r w:rsidR="00565314" w:rsidRPr="005F67B1">
        <w:rPr>
          <w:b/>
          <w:color w:val="000000"/>
        </w:rPr>
        <w:t>example format below</w:t>
      </w:r>
      <w:r w:rsidR="00565314" w:rsidRPr="005F67B1">
        <w:rPr>
          <w:color w:val="000000"/>
        </w:rPr>
        <w:t xml:space="preserve"> to describe your project objectives, tasks to fulfill these objectives, deliverables produced by each task, timeline for task completion</w:t>
      </w:r>
      <w:r w:rsidR="005C1593" w:rsidRPr="005F67B1">
        <w:rPr>
          <w:color w:val="000000"/>
        </w:rPr>
        <w:t>,</w:t>
      </w:r>
      <w:r w:rsidR="00565314" w:rsidRPr="005F67B1">
        <w:rPr>
          <w:color w:val="000000"/>
        </w:rPr>
        <w:t xml:space="preserve"> and cost</w:t>
      </w:r>
      <w:r w:rsidR="007155E2" w:rsidRPr="005F67B1">
        <w:rPr>
          <w:color w:val="000000"/>
        </w:rPr>
        <w:t xml:space="preserve"> for each task</w:t>
      </w:r>
      <w:r w:rsidR="00565314" w:rsidRPr="005F67B1">
        <w:rPr>
          <w:color w:val="000000"/>
        </w:rPr>
        <w:t xml:space="preserve">. </w:t>
      </w:r>
    </w:p>
    <w:p w14:paraId="18CA008C" w14:textId="77777777" w:rsidR="00565314" w:rsidRPr="005F67B1" w:rsidRDefault="00565314" w:rsidP="00565314">
      <w:pPr>
        <w:tabs>
          <w:tab w:val="left" w:pos="1080"/>
          <w:tab w:val="left" w:pos="1440"/>
          <w:tab w:val="left" w:pos="1800"/>
          <w:tab w:val="left" w:pos="2160"/>
        </w:tabs>
        <w:spacing w:after="120"/>
        <w:rPr>
          <w:color w:val="000000"/>
        </w:rPr>
      </w:pPr>
      <w:r w:rsidRPr="005F67B1">
        <w:rPr>
          <w:b/>
          <w:color w:val="000000"/>
        </w:rPr>
        <w:t>EXAMPLE Proj</w:t>
      </w:r>
      <w:r w:rsidR="00945D2D" w:rsidRPr="005F67B1">
        <w:rPr>
          <w:b/>
          <w:color w:val="000000"/>
        </w:rPr>
        <w:t>ect Objective, Task, Output</w:t>
      </w:r>
      <w:r w:rsidR="005C1593" w:rsidRPr="005F67B1">
        <w:rPr>
          <w:b/>
          <w:color w:val="000000"/>
        </w:rPr>
        <w:t>,</w:t>
      </w:r>
      <w:r w:rsidRPr="005F67B1">
        <w:rPr>
          <w:b/>
          <w:color w:val="000000"/>
        </w:rPr>
        <w:t xml:space="preserve"> and Timeline Table Format</w:t>
      </w:r>
      <w:r w:rsidRPr="005F67B1">
        <w:rPr>
          <w:color w:val="000000"/>
        </w:rPr>
        <w:t xml:space="preserve"> (please fill in for your application)</w:t>
      </w:r>
    </w:p>
    <w:tbl>
      <w:tblPr>
        <w:tblW w:w="8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1818"/>
        <w:gridCol w:w="2970"/>
        <w:gridCol w:w="1998"/>
        <w:gridCol w:w="1170"/>
      </w:tblGrid>
      <w:tr w:rsidR="004B6876" w:rsidRPr="005F67B1" w14:paraId="41A8A22F" w14:textId="77777777" w:rsidTr="004B6876">
        <w:trPr>
          <w:trHeight w:val="537"/>
        </w:trPr>
        <w:tc>
          <w:tcPr>
            <w:tcW w:w="702" w:type="dxa"/>
            <w:tcBorders>
              <w:top w:val="double" w:sz="4" w:space="0" w:color="auto"/>
              <w:left w:val="double" w:sz="4" w:space="0" w:color="auto"/>
              <w:bottom w:val="double" w:sz="4" w:space="0" w:color="auto"/>
              <w:right w:val="single" w:sz="4" w:space="0" w:color="auto"/>
            </w:tcBorders>
          </w:tcPr>
          <w:p w14:paraId="1883BAB3" w14:textId="77777777" w:rsidR="004B6876" w:rsidRPr="005F67B1" w:rsidRDefault="004B6876" w:rsidP="00A666AC">
            <w:pPr>
              <w:jc w:val="center"/>
              <w:rPr>
                <w:b/>
                <w:color w:val="000000"/>
              </w:rPr>
            </w:pPr>
            <w:r w:rsidRPr="005F67B1">
              <w:rPr>
                <w:b/>
                <w:color w:val="000000"/>
              </w:rPr>
              <w:t>Task #</w:t>
            </w:r>
          </w:p>
        </w:tc>
        <w:tc>
          <w:tcPr>
            <w:tcW w:w="1818" w:type="dxa"/>
            <w:tcBorders>
              <w:top w:val="double" w:sz="4" w:space="0" w:color="auto"/>
              <w:left w:val="single" w:sz="4" w:space="0" w:color="auto"/>
              <w:bottom w:val="double" w:sz="4" w:space="0" w:color="auto"/>
              <w:right w:val="single" w:sz="4" w:space="0" w:color="auto"/>
            </w:tcBorders>
          </w:tcPr>
          <w:p w14:paraId="109E3594" w14:textId="11D93F68" w:rsidR="004B6876" w:rsidRPr="005F67B1" w:rsidRDefault="00874CCF" w:rsidP="00F22CA2">
            <w:pPr>
              <w:jc w:val="center"/>
              <w:rPr>
                <w:b/>
                <w:color w:val="000000"/>
              </w:rPr>
            </w:pPr>
            <w:r w:rsidRPr="005F67B1">
              <w:rPr>
                <w:b/>
                <w:color w:val="000000"/>
              </w:rPr>
              <w:t>Task Title</w:t>
            </w:r>
          </w:p>
        </w:tc>
        <w:tc>
          <w:tcPr>
            <w:tcW w:w="2970" w:type="dxa"/>
            <w:tcBorders>
              <w:top w:val="double" w:sz="4" w:space="0" w:color="auto"/>
              <w:left w:val="nil"/>
              <w:bottom w:val="double" w:sz="4" w:space="0" w:color="auto"/>
              <w:right w:val="double" w:sz="4" w:space="0" w:color="auto"/>
            </w:tcBorders>
          </w:tcPr>
          <w:p w14:paraId="207A2C5C" w14:textId="56622FC7" w:rsidR="004B6876" w:rsidRPr="005F67B1" w:rsidRDefault="00874CCF" w:rsidP="00F22CA2">
            <w:pPr>
              <w:jc w:val="center"/>
              <w:rPr>
                <w:b/>
                <w:color w:val="000000"/>
              </w:rPr>
            </w:pPr>
            <w:r w:rsidRPr="005F67B1">
              <w:rPr>
                <w:b/>
                <w:color w:val="000000"/>
              </w:rPr>
              <w:t>Objective</w:t>
            </w:r>
          </w:p>
        </w:tc>
        <w:tc>
          <w:tcPr>
            <w:tcW w:w="1998" w:type="dxa"/>
            <w:tcBorders>
              <w:top w:val="double" w:sz="4" w:space="0" w:color="auto"/>
              <w:left w:val="nil"/>
              <w:bottom w:val="double" w:sz="4" w:space="0" w:color="auto"/>
              <w:right w:val="double" w:sz="4" w:space="0" w:color="auto"/>
            </w:tcBorders>
          </w:tcPr>
          <w:p w14:paraId="0A0484BD" w14:textId="1C0351D6" w:rsidR="004B6876" w:rsidRPr="005F67B1" w:rsidRDefault="00874CCF" w:rsidP="00F22CA2">
            <w:pPr>
              <w:jc w:val="center"/>
              <w:rPr>
                <w:b/>
                <w:color w:val="000000"/>
              </w:rPr>
            </w:pPr>
            <w:r w:rsidRPr="005F67B1">
              <w:rPr>
                <w:b/>
                <w:color w:val="000000"/>
              </w:rPr>
              <w:t xml:space="preserve">Deliverable or </w:t>
            </w:r>
            <w:r w:rsidR="008162B5" w:rsidRPr="005F67B1">
              <w:rPr>
                <w:b/>
                <w:color w:val="000000"/>
              </w:rPr>
              <w:t>Output</w:t>
            </w:r>
          </w:p>
        </w:tc>
        <w:tc>
          <w:tcPr>
            <w:tcW w:w="1170" w:type="dxa"/>
            <w:tcBorders>
              <w:top w:val="double" w:sz="4" w:space="0" w:color="auto"/>
              <w:left w:val="nil"/>
              <w:bottom w:val="double" w:sz="4" w:space="0" w:color="auto"/>
              <w:right w:val="double" w:sz="4" w:space="0" w:color="auto"/>
            </w:tcBorders>
          </w:tcPr>
          <w:p w14:paraId="6A650CCA" w14:textId="77777777" w:rsidR="004B6876" w:rsidRPr="005F67B1" w:rsidRDefault="004B6876" w:rsidP="00F22CA2">
            <w:pPr>
              <w:jc w:val="center"/>
              <w:rPr>
                <w:b/>
                <w:color w:val="000000"/>
              </w:rPr>
            </w:pPr>
            <w:r w:rsidRPr="005F67B1">
              <w:rPr>
                <w:b/>
                <w:color w:val="000000"/>
              </w:rPr>
              <w:t>Timeline</w:t>
            </w:r>
          </w:p>
        </w:tc>
      </w:tr>
      <w:tr w:rsidR="004B6876" w:rsidRPr="005F67B1" w14:paraId="63E2651F" w14:textId="77777777" w:rsidTr="004B6876">
        <w:trPr>
          <w:trHeight w:val="335"/>
        </w:trPr>
        <w:tc>
          <w:tcPr>
            <w:tcW w:w="702" w:type="dxa"/>
            <w:tcBorders>
              <w:top w:val="nil"/>
              <w:left w:val="double" w:sz="4" w:space="0" w:color="auto"/>
              <w:bottom w:val="single" w:sz="4" w:space="0" w:color="auto"/>
              <w:right w:val="single" w:sz="4" w:space="0" w:color="auto"/>
            </w:tcBorders>
          </w:tcPr>
          <w:p w14:paraId="7D62C820" w14:textId="14626558" w:rsidR="004B6876" w:rsidRPr="005F67B1" w:rsidRDefault="00D53835" w:rsidP="00A666AC">
            <w:pPr>
              <w:jc w:val="center"/>
              <w:rPr>
                <w:color w:val="000000"/>
              </w:rPr>
            </w:pPr>
            <w:r>
              <w:rPr>
                <w:color w:val="000000"/>
              </w:rPr>
              <w:t>1</w:t>
            </w:r>
          </w:p>
        </w:tc>
        <w:tc>
          <w:tcPr>
            <w:tcW w:w="1818" w:type="dxa"/>
            <w:tcBorders>
              <w:top w:val="nil"/>
              <w:left w:val="single" w:sz="4" w:space="0" w:color="auto"/>
              <w:bottom w:val="single" w:sz="4" w:space="0" w:color="auto"/>
              <w:right w:val="single" w:sz="4" w:space="0" w:color="auto"/>
            </w:tcBorders>
          </w:tcPr>
          <w:p w14:paraId="51A478C6" w14:textId="77777777" w:rsidR="004B6876" w:rsidRPr="005F67B1" w:rsidRDefault="004B6876" w:rsidP="00F22CA2">
            <w:pPr>
              <w:rPr>
                <w:color w:val="000000"/>
              </w:rPr>
            </w:pPr>
            <w:r w:rsidRPr="005F67B1">
              <w:rPr>
                <w:color w:val="000000"/>
              </w:rPr>
              <w:t>Develop a QAPP (if necessary)</w:t>
            </w:r>
          </w:p>
        </w:tc>
        <w:tc>
          <w:tcPr>
            <w:tcW w:w="2970" w:type="dxa"/>
            <w:tcBorders>
              <w:top w:val="nil"/>
              <w:left w:val="nil"/>
              <w:bottom w:val="single" w:sz="4" w:space="0" w:color="auto"/>
              <w:right w:val="double" w:sz="4" w:space="0" w:color="auto"/>
            </w:tcBorders>
          </w:tcPr>
          <w:p w14:paraId="2DBA153A" w14:textId="77777777" w:rsidR="004B6876" w:rsidRPr="005F67B1" w:rsidRDefault="004B6876" w:rsidP="00A666AC">
            <w:pPr>
              <w:rPr>
                <w:color w:val="000000"/>
              </w:rPr>
            </w:pPr>
            <w:r w:rsidRPr="005F67B1">
              <w:rPr>
                <w:color w:val="000000"/>
              </w:rPr>
              <w:t>Describe quality assurance procedures that will maintain project performance.</w:t>
            </w:r>
          </w:p>
        </w:tc>
        <w:tc>
          <w:tcPr>
            <w:tcW w:w="1998" w:type="dxa"/>
            <w:tcBorders>
              <w:top w:val="nil"/>
              <w:left w:val="nil"/>
              <w:bottom w:val="single" w:sz="4" w:space="0" w:color="auto"/>
              <w:right w:val="double" w:sz="4" w:space="0" w:color="auto"/>
            </w:tcBorders>
          </w:tcPr>
          <w:p w14:paraId="56CD2EFB" w14:textId="77777777" w:rsidR="004B6876" w:rsidRPr="005F67B1" w:rsidRDefault="004B6876" w:rsidP="00F22CA2">
            <w:pPr>
              <w:rPr>
                <w:color w:val="000000"/>
              </w:rPr>
            </w:pPr>
            <w:r w:rsidRPr="005F67B1">
              <w:rPr>
                <w:color w:val="000000"/>
              </w:rPr>
              <w:t>QAPP approval</w:t>
            </w:r>
          </w:p>
        </w:tc>
        <w:tc>
          <w:tcPr>
            <w:tcW w:w="1170" w:type="dxa"/>
            <w:tcBorders>
              <w:top w:val="nil"/>
              <w:left w:val="nil"/>
              <w:bottom w:val="single" w:sz="4" w:space="0" w:color="auto"/>
              <w:right w:val="double" w:sz="4" w:space="0" w:color="auto"/>
            </w:tcBorders>
          </w:tcPr>
          <w:p w14:paraId="18903604" w14:textId="77777777" w:rsidR="004B6876" w:rsidRPr="005F67B1" w:rsidRDefault="004B6876" w:rsidP="00085B82">
            <w:pPr>
              <w:jc w:val="center"/>
              <w:rPr>
                <w:color w:val="000000"/>
              </w:rPr>
            </w:pPr>
            <w:r w:rsidRPr="005F67B1">
              <w:rPr>
                <w:color w:val="000000"/>
              </w:rPr>
              <w:t>March/</w:t>
            </w:r>
          </w:p>
          <w:p w14:paraId="6F750154" w14:textId="77777777" w:rsidR="004B6876" w:rsidRPr="005F67B1" w:rsidRDefault="004B6876" w:rsidP="00085B82">
            <w:pPr>
              <w:jc w:val="center"/>
              <w:rPr>
                <w:color w:val="000000"/>
              </w:rPr>
            </w:pPr>
            <w:r w:rsidRPr="005F67B1">
              <w:rPr>
                <w:color w:val="000000"/>
              </w:rPr>
              <w:t>April</w:t>
            </w:r>
          </w:p>
          <w:p w14:paraId="76C0F776" w14:textId="4D629B91" w:rsidR="004B6876" w:rsidRPr="005F67B1" w:rsidRDefault="004B6876" w:rsidP="00CE0013">
            <w:pPr>
              <w:jc w:val="center"/>
              <w:rPr>
                <w:color w:val="000000"/>
              </w:rPr>
            </w:pPr>
            <w:r w:rsidRPr="005F67B1">
              <w:rPr>
                <w:color w:val="000000"/>
              </w:rPr>
              <w:t>20</w:t>
            </w:r>
            <w:r w:rsidR="00D53835">
              <w:rPr>
                <w:color w:val="000000"/>
              </w:rPr>
              <w:t>20</w:t>
            </w:r>
          </w:p>
        </w:tc>
      </w:tr>
      <w:tr w:rsidR="004B6876" w:rsidRPr="005F67B1" w14:paraId="51CB269B" w14:textId="77777777" w:rsidTr="004B6876">
        <w:trPr>
          <w:trHeight w:val="335"/>
        </w:trPr>
        <w:tc>
          <w:tcPr>
            <w:tcW w:w="702" w:type="dxa"/>
            <w:tcBorders>
              <w:top w:val="nil"/>
              <w:left w:val="double" w:sz="4" w:space="0" w:color="auto"/>
              <w:bottom w:val="single" w:sz="4" w:space="0" w:color="auto"/>
              <w:right w:val="single" w:sz="4" w:space="0" w:color="auto"/>
            </w:tcBorders>
          </w:tcPr>
          <w:p w14:paraId="7F4E4ED1" w14:textId="5AF6E743" w:rsidR="004B6876" w:rsidRPr="005F67B1" w:rsidRDefault="00D53835" w:rsidP="00A666AC">
            <w:pPr>
              <w:jc w:val="center"/>
              <w:rPr>
                <w:color w:val="000000"/>
              </w:rPr>
            </w:pPr>
            <w:r>
              <w:rPr>
                <w:color w:val="000000"/>
              </w:rPr>
              <w:t>2</w:t>
            </w:r>
          </w:p>
        </w:tc>
        <w:tc>
          <w:tcPr>
            <w:tcW w:w="1818" w:type="dxa"/>
            <w:tcBorders>
              <w:top w:val="nil"/>
              <w:left w:val="single" w:sz="4" w:space="0" w:color="auto"/>
              <w:bottom w:val="single" w:sz="4" w:space="0" w:color="auto"/>
              <w:right w:val="single" w:sz="4" w:space="0" w:color="auto"/>
            </w:tcBorders>
          </w:tcPr>
          <w:p w14:paraId="7A32B217" w14:textId="77777777" w:rsidR="004B6876" w:rsidRPr="005F67B1" w:rsidRDefault="004B6876" w:rsidP="00F22CA2">
            <w:pPr>
              <w:rPr>
                <w:color w:val="000000"/>
              </w:rPr>
            </w:pPr>
            <w:r w:rsidRPr="005F67B1">
              <w:rPr>
                <w:color w:val="000000"/>
              </w:rPr>
              <w:t>Plan water chestnut harvesting</w:t>
            </w:r>
          </w:p>
        </w:tc>
        <w:tc>
          <w:tcPr>
            <w:tcW w:w="2970" w:type="dxa"/>
            <w:tcBorders>
              <w:top w:val="nil"/>
              <w:left w:val="nil"/>
              <w:bottom w:val="single" w:sz="4" w:space="0" w:color="auto"/>
              <w:right w:val="double" w:sz="4" w:space="0" w:color="auto"/>
            </w:tcBorders>
          </w:tcPr>
          <w:p w14:paraId="05E71A77" w14:textId="77777777" w:rsidR="004B6876" w:rsidRPr="005F67B1" w:rsidRDefault="004B6876" w:rsidP="00A666AC">
            <w:pPr>
              <w:rPr>
                <w:color w:val="000000"/>
              </w:rPr>
            </w:pPr>
            <w:r w:rsidRPr="005F67B1">
              <w:rPr>
                <w:color w:val="000000"/>
              </w:rPr>
              <w:t>Determine schedule of days and locations for harvests and publicize to volunteer groups.</w:t>
            </w:r>
          </w:p>
        </w:tc>
        <w:tc>
          <w:tcPr>
            <w:tcW w:w="1998" w:type="dxa"/>
            <w:tcBorders>
              <w:top w:val="nil"/>
              <w:left w:val="nil"/>
              <w:bottom w:val="single" w:sz="4" w:space="0" w:color="auto"/>
              <w:right w:val="double" w:sz="4" w:space="0" w:color="auto"/>
            </w:tcBorders>
          </w:tcPr>
          <w:p w14:paraId="0DEEEF52" w14:textId="77777777" w:rsidR="004B6876" w:rsidRPr="005F67B1" w:rsidRDefault="004B6876" w:rsidP="00F22CA2">
            <w:pPr>
              <w:rPr>
                <w:color w:val="000000"/>
              </w:rPr>
            </w:pPr>
            <w:r w:rsidRPr="005F67B1">
              <w:rPr>
                <w:color w:val="000000"/>
              </w:rPr>
              <w:t>Calendar of harvest</w:t>
            </w:r>
          </w:p>
        </w:tc>
        <w:tc>
          <w:tcPr>
            <w:tcW w:w="1170" w:type="dxa"/>
            <w:tcBorders>
              <w:top w:val="nil"/>
              <w:left w:val="nil"/>
              <w:bottom w:val="single" w:sz="4" w:space="0" w:color="auto"/>
              <w:right w:val="double" w:sz="4" w:space="0" w:color="auto"/>
            </w:tcBorders>
          </w:tcPr>
          <w:p w14:paraId="225FD716" w14:textId="64E2520C" w:rsidR="004B6876" w:rsidRPr="005F67B1" w:rsidRDefault="004B6876" w:rsidP="00CE0013">
            <w:pPr>
              <w:jc w:val="center"/>
              <w:rPr>
                <w:color w:val="000000"/>
              </w:rPr>
            </w:pPr>
            <w:r w:rsidRPr="005F67B1">
              <w:rPr>
                <w:color w:val="000000"/>
              </w:rPr>
              <w:t>May 20</w:t>
            </w:r>
            <w:r w:rsidR="00D53835">
              <w:rPr>
                <w:color w:val="000000"/>
              </w:rPr>
              <w:t>20</w:t>
            </w:r>
          </w:p>
        </w:tc>
      </w:tr>
      <w:tr w:rsidR="004B6876" w:rsidRPr="005F67B1" w14:paraId="74F00730" w14:textId="77777777" w:rsidTr="004B6876">
        <w:trPr>
          <w:trHeight w:val="355"/>
        </w:trPr>
        <w:tc>
          <w:tcPr>
            <w:tcW w:w="702" w:type="dxa"/>
            <w:tcBorders>
              <w:top w:val="nil"/>
              <w:left w:val="double" w:sz="4" w:space="0" w:color="auto"/>
              <w:bottom w:val="single" w:sz="4" w:space="0" w:color="auto"/>
              <w:right w:val="single" w:sz="4" w:space="0" w:color="auto"/>
            </w:tcBorders>
          </w:tcPr>
          <w:p w14:paraId="7994EA50" w14:textId="59727751" w:rsidR="004B6876" w:rsidRPr="005F67B1" w:rsidRDefault="00D53835" w:rsidP="00A666AC">
            <w:pPr>
              <w:jc w:val="center"/>
              <w:rPr>
                <w:color w:val="000000"/>
              </w:rPr>
            </w:pPr>
            <w:r>
              <w:rPr>
                <w:color w:val="000000"/>
              </w:rPr>
              <w:t>3</w:t>
            </w:r>
          </w:p>
        </w:tc>
        <w:tc>
          <w:tcPr>
            <w:tcW w:w="1818" w:type="dxa"/>
            <w:tcBorders>
              <w:top w:val="nil"/>
              <w:left w:val="single" w:sz="4" w:space="0" w:color="auto"/>
              <w:bottom w:val="single" w:sz="4" w:space="0" w:color="auto"/>
              <w:right w:val="single" w:sz="4" w:space="0" w:color="auto"/>
            </w:tcBorders>
          </w:tcPr>
          <w:p w14:paraId="60EDEF61" w14:textId="77777777" w:rsidR="004B6876" w:rsidRPr="005F67B1" w:rsidRDefault="004B6876" w:rsidP="00F22CA2">
            <w:pPr>
              <w:rPr>
                <w:color w:val="000000"/>
              </w:rPr>
            </w:pPr>
            <w:r w:rsidRPr="005F67B1">
              <w:rPr>
                <w:color w:val="000000"/>
              </w:rPr>
              <w:t>Conduct harvest</w:t>
            </w:r>
          </w:p>
        </w:tc>
        <w:tc>
          <w:tcPr>
            <w:tcW w:w="2970" w:type="dxa"/>
            <w:tcBorders>
              <w:top w:val="nil"/>
              <w:left w:val="nil"/>
              <w:bottom w:val="single" w:sz="4" w:space="0" w:color="auto"/>
              <w:right w:val="double" w:sz="4" w:space="0" w:color="auto"/>
            </w:tcBorders>
          </w:tcPr>
          <w:p w14:paraId="230540DE" w14:textId="77777777" w:rsidR="004B6876" w:rsidRPr="005F67B1" w:rsidRDefault="004B6876" w:rsidP="00E15736">
            <w:pPr>
              <w:rPr>
                <w:color w:val="000000"/>
              </w:rPr>
            </w:pPr>
            <w:r w:rsidRPr="005F67B1">
              <w:rPr>
                <w:color w:val="000000"/>
              </w:rPr>
              <w:t xml:space="preserve">Coordinate volunteers and equipment. </w:t>
            </w:r>
          </w:p>
        </w:tc>
        <w:tc>
          <w:tcPr>
            <w:tcW w:w="1998" w:type="dxa"/>
            <w:tcBorders>
              <w:top w:val="nil"/>
              <w:left w:val="nil"/>
              <w:bottom w:val="single" w:sz="4" w:space="0" w:color="auto"/>
              <w:right w:val="double" w:sz="4" w:space="0" w:color="auto"/>
            </w:tcBorders>
          </w:tcPr>
          <w:p w14:paraId="1B965C51" w14:textId="77777777" w:rsidR="004B6876" w:rsidRPr="005F67B1" w:rsidRDefault="004B6876" w:rsidP="009B0016">
            <w:pPr>
              <w:rPr>
                <w:color w:val="000000"/>
              </w:rPr>
            </w:pPr>
            <w:r w:rsidRPr="005F67B1">
              <w:rPr>
                <w:color w:val="000000"/>
              </w:rPr>
              <w:t xml:space="preserve">Pounds of water chestnut harvested, number of harvest hours  </w:t>
            </w:r>
          </w:p>
        </w:tc>
        <w:tc>
          <w:tcPr>
            <w:tcW w:w="1170" w:type="dxa"/>
            <w:tcBorders>
              <w:top w:val="nil"/>
              <w:left w:val="nil"/>
              <w:bottom w:val="single" w:sz="4" w:space="0" w:color="auto"/>
              <w:right w:val="double" w:sz="4" w:space="0" w:color="auto"/>
            </w:tcBorders>
          </w:tcPr>
          <w:p w14:paraId="726056D4" w14:textId="2EB29788" w:rsidR="004B6876" w:rsidRPr="005F67B1" w:rsidRDefault="004B6876" w:rsidP="00CE0013">
            <w:pPr>
              <w:jc w:val="center"/>
              <w:rPr>
                <w:color w:val="000000"/>
              </w:rPr>
            </w:pPr>
            <w:r w:rsidRPr="005F67B1">
              <w:rPr>
                <w:color w:val="000000"/>
              </w:rPr>
              <w:t>July-August 20</w:t>
            </w:r>
            <w:r w:rsidR="00D53835">
              <w:rPr>
                <w:color w:val="000000"/>
              </w:rPr>
              <w:t>20</w:t>
            </w:r>
          </w:p>
        </w:tc>
      </w:tr>
      <w:tr w:rsidR="004B6876" w:rsidRPr="005F67B1" w14:paraId="67E57844" w14:textId="77777777" w:rsidTr="004B6876">
        <w:trPr>
          <w:trHeight w:val="355"/>
        </w:trPr>
        <w:tc>
          <w:tcPr>
            <w:tcW w:w="702" w:type="dxa"/>
            <w:tcBorders>
              <w:top w:val="single" w:sz="4" w:space="0" w:color="auto"/>
              <w:left w:val="double" w:sz="4" w:space="0" w:color="auto"/>
              <w:bottom w:val="double" w:sz="4" w:space="0" w:color="auto"/>
              <w:right w:val="single" w:sz="4" w:space="0" w:color="auto"/>
            </w:tcBorders>
          </w:tcPr>
          <w:p w14:paraId="3750A62A" w14:textId="146C07DD" w:rsidR="004B6876" w:rsidRPr="005F67B1" w:rsidRDefault="00D53835" w:rsidP="00A666AC">
            <w:pPr>
              <w:pStyle w:val="Header"/>
              <w:tabs>
                <w:tab w:val="clear" w:pos="4320"/>
                <w:tab w:val="clear" w:pos="8640"/>
              </w:tabs>
              <w:jc w:val="center"/>
              <w:rPr>
                <w:color w:val="000000"/>
              </w:rPr>
            </w:pPr>
            <w:r>
              <w:rPr>
                <w:color w:val="000000"/>
              </w:rPr>
              <w:t>4</w:t>
            </w:r>
          </w:p>
        </w:tc>
        <w:tc>
          <w:tcPr>
            <w:tcW w:w="1818" w:type="dxa"/>
            <w:tcBorders>
              <w:top w:val="single" w:sz="4" w:space="0" w:color="auto"/>
              <w:left w:val="single" w:sz="4" w:space="0" w:color="auto"/>
              <w:bottom w:val="double" w:sz="4" w:space="0" w:color="auto"/>
              <w:right w:val="single" w:sz="4" w:space="0" w:color="auto"/>
            </w:tcBorders>
          </w:tcPr>
          <w:p w14:paraId="2C035820" w14:textId="77777777" w:rsidR="004B6876" w:rsidRPr="005F67B1" w:rsidRDefault="004B6876" w:rsidP="00A666AC">
            <w:pPr>
              <w:rPr>
                <w:color w:val="000000"/>
              </w:rPr>
            </w:pPr>
            <w:r w:rsidRPr="005F67B1">
              <w:rPr>
                <w:color w:val="000000"/>
              </w:rPr>
              <w:t>Conduct outreach</w:t>
            </w:r>
          </w:p>
        </w:tc>
        <w:tc>
          <w:tcPr>
            <w:tcW w:w="2970" w:type="dxa"/>
            <w:tcBorders>
              <w:top w:val="single" w:sz="4" w:space="0" w:color="auto"/>
              <w:left w:val="nil"/>
              <w:bottom w:val="double" w:sz="4" w:space="0" w:color="auto"/>
              <w:right w:val="double" w:sz="4" w:space="0" w:color="auto"/>
            </w:tcBorders>
          </w:tcPr>
          <w:p w14:paraId="17588650" w14:textId="77777777" w:rsidR="004B6876" w:rsidRPr="005F67B1" w:rsidRDefault="004B6876" w:rsidP="00A666AC">
            <w:pPr>
              <w:rPr>
                <w:color w:val="000000"/>
              </w:rPr>
            </w:pPr>
            <w:r w:rsidRPr="005F67B1">
              <w:rPr>
                <w:color w:val="000000"/>
              </w:rPr>
              <w:t>Contact local media and provide press releases, with credit to funding source(s).</w:t>
            </w:r>
          </w:p>
        </w:tc>
        <w:tc>
          <w:tcPr>
            <w:tcW w:w="1998" w:type="dxa"/>
            <w:tcBorders>
              <w:top w:val="single" w:sz="4" w:space="0" w:color="auto"/>
              <w:left w:val="nil"/>
              <w:bottom w:val="double" w:sz="4" w:space="0" w:color="auto"/>
              <w:right w:val="double" w:sz="4" w:space="0" w:color="auto"/>
            </w:tcBorders>
          </w:tcPr>
          <w:p w14:paraId="3A2577DD" w14:textId="77777777" w:rsidR="004B6876" w:rsidRPr="005F67B1" w:rsidRDefault="004B6876" w:rsidP="00A666AC">
            <w:pPr>
              <w:rPr>
                <w:color w:val="000000"/>
              </w:rPr>
            </w:pPr>
            <w:r w:rsidRPr="005F67B1">
              <w:rPr>
                <w:color w:val="000000"/>
              </w:rPr>
              <w:t>Estimate of number of people educated about this work</w:t>
            </w:r>
          </w:p>
        </w:tc>
        <w:tc>
          <w:tcPr>
            <w:tcW w:w="1170" w:type="dxa"/>
            <w:tcBorders>
              <w:top w:val="single" w:sz="4" w:space="0" w:color="auto"/>
              <w:left w:val="nil"/>
              <w:bottom w:val="double" w:sz="4" w:space="0" w:color="auto"/>
              <w:right w:val="double" w:sz="4" w:space="0" w:color="auto"/>
            </w:tcBorders>
          </w:tcPr>
          <w:p w14:paraId="4A743A18" w14:textId="4A501C55" w:rsidR="004B6876" w:rsidRPr="005F67B1" w:rsidRDefault="004B6876" w:rsidP="00CE0013">
            <w:pPr>
              <w:jc w:val="center"/>
              <w:rPr>
                <w:color w:val="000000"/>
              </w:rPr>
            </w:pPr>
            <w:r w:rsidRPr="005F67B1">
              <w:rPr>
                <w:color w:val="000000"/>
              </w:rPr>
              <w:t>July – October 20</w:t>
            </w:r>
            <w:r w:rsidR="00D53835">
              <w:rPr>
                <w:color w:val="000000"/>
              </w:rPr>
              <w:t>20</w:t>
            </w:r>
          </w:p>
        </w:tc>
      </w:tr>
      <w:tr w:rsidR="00A659FD" w:rsidRPr="005F67B1" w14:paraId="23A38077" w14:textId="77777777" w:rsidTr="004B6876">
        <w:trPr>
          <w:trHeight w:val="355"/>
        </w:trPr>
        <w:tc>
          <w:tcPr>
            <w:tcW w:w="702" w:type="dxa"/>
            <w:tcBorders>
              <w:top w:val="single" w:sz="4" w:space="0" w:color="auto"/>
              <w:left w:val="double" w:sz="4" w:space="0" w:color="auto"/>
              <w:bottom w:val="double" w:sz="4" w:space="0" w:color="auto"/>
              <w:right w:val="single" w:sz="4" w:space="0" w:color="auto"/>
            </w:tcBorders>
          </w:tcPr>
          <w:p w14:paraId="0DA92571" w14:textId="7E5BBBE5" w:rsidR="00A659FD" w:rsidRPr="005F67B1" w:rsidRDefault="00D53835" w:rsidP="00A666AC">
            <w:pPr>
              <w:pStyle w:val="Header"/>
              <w:tabs>
                <w:tab w:val="clear" w:pos="4320"/>
                <w:tab w:val="clear" w:pos="8640"/>
              </w:tabs>
              <w:jc w:val="center"/>
              <w:rPr>
                <w:color w:val="000000"/>
              </w:rPr>
            </w:pPr>
            <w:r>
              <w:rPr>
                <w:color w:val="000000"/>
              </w:rPr>
              <w:t>5</w:t>
            </w:r>
          </w:p>
        </w:tc>
        <w:tc>
          <w:tcPr>
            <w:tcW w:w="1818" w:type="dxa"/>
            <w:tcBorders>
              <w:top w:val="single" w:sz="4" w:space="0" w:color="auto"/>
              <w:left w:val="single" w:sz="4" w:space="0" w:color="auto"/>
              <w:bottom w:val="double" w:sz="4" w:space="0" w:color="auto"/>
              <w:right w:val="single" w:sz="4" w:space="0" w:color="auto"/>
            </w:tcBorders>
          </w:tcPr>
          <w:p w14:paraId="2D0E0FC8" w14:textId="67A3CD37" w:rsidR="00A659FD" w:rsidRPr="005F67B1" w:rsidRDefault="006E71DC" w:rsidP="00A666AC">
            <w:pPr>
              <w:rPr>
                <w:color w:val="000000"/>
              </w:rPr>
            </w:pPr>
            <w:r>
              <w:rPr>
                <w:color w:val="000000"/>
              </w:rPr>
              <w:t xml:space="preserve">Approved </w:t>
            </w:r>
            <w:r w:rsidR="00A659FD">
              <w:rPr>
                <w:color w:val="000000"/>
              </w:rPr>
              <w:t>quarterly reports</w:t>
            </w:r>
          </w:p>
        </w:tc>
        <w:tc>
          <w:tcPr>
            <w:tcW w:w="2970" w:type="dxa"/>
            <w:tcBorders>
              <w:top w:val="single" w:sz="4" w:space="0" w:color="auto"/>
              <w:left w:val="nil"/>
              <w:bottom w:val="double" w:sz="4" w:space="0" w:color="auto"/>
              <w:right w:val="double" w:sz="4" w:space="0" w:color="auto"/>
            </w:tcBorders>
          </w:tcPr>
          <w:p w14:paraId="0F803A2F" w14:textId="76204F2C" w:rsidR="00A659FD" w:rsidRPr="005F67B1" w:rsidRDefault="00A659FD" w:rsidP="00A666AC">
            <w:pPr>
              <w:rPr>
                <w:color w:val="000000"/>
              </w:rPr>
            </w:pPr>
            <w:r>
              <w:rPr>
                <w:color w:val="000000"/>
              </w:rPr>
              <w:t>Compile quarterly project updates</w:t>
            </w:r>
          </w:p>
        </w:tc>
        <w:tc>
          <w:tcPr>
            <w:tcW w:w="1998" w:type="dxa"/>
            <w:tcBorders>
              <w:top w:val="single" w:sz="4" w:space="0" w:color="auto"/>
              <w:left w:val="nil"/>
              <w:bottom w:val="double" w:sz="4" w:space="0" w:color="auto"/>
              <w:right w:val="double" w:sz="4" w:space="0" w:color="auto"/>
            </w:tcBorders>
          </w:tcPr>
          <w:p w14:paraId="4544DE56" w14:textId="71FDF37B" w:rsidR="00A659FD" w:rsidRPr="005F67B1" w:rsidRDefault="00A659FD" w:rsidP="00A666AC">
            <w:pPr>
              <w:rPr>
                <w:color w:val="000000"/>
              </w:rPr>
            </w:pPr>
            <w:r>
              <w:rPr>
                <w:color w:val="000000"/>
              </w:rPr>
              <w:t>Quarterly reports</w:t>
            </w:r>
          </w:p>
        </w:tc>
        <w:tc>
          <w:tcPr>
            <w:tcW w:w="1170" w:type="dxa"/>
            <w:tcBorders>
              <w:top w:val="single" w:sz="4" w:space="0" w:color="auto"/>
              <w:left w:val="nil"/>
              <w:bottom w:val="double" w:sz="4" w:space="0" w:color="auto"/>
              <w:right w:val="double" w:sz="4" w:space="0" w:color="auto"/>
            </w:tcBorders>
          </w:tcPr>
          <w:p w14:paraId="7E126B18" w14:textId="20444A49" w:rsidR="00A659FD" w:rsidRPr="005F67B1" w:rsidRDefault="00A659FD" w:rsidP="00CE0013">
            <w:pPr>
              <w:jc w:val="center"/>
              <w:rPr>
                <w:color w:val="000000"/>
              </w:rPr>
            </w:pPr>
            <w:r>
              <w:rPr>
                <w:color w:val="000000"/>
              </w:rPr>
              <w:t>June, September 20</w:t>
            </w:r>
            <w:r w:rsidR="00D53835">
              <w:rPr>
                <w:color w:val="000000"/>
              </w:rPr>
              <w:t>20</w:t>
            </w:r>
          </w:p>
        </w:tc>
      </w:tr>
      <w:tr w:rsidR="004B6876" w:rsidRPr="005F67B1" w14:paraId="45F110E1" w14:textId="77777777" w:rsidTr="004B6876">
        <w:trPr>
          <w:trHeight w:val="355"/>
        </w:trPr>
        <w:tc>
          <w:tcPr>
            <w:tcW w:w="702" w:type="dxa"/>
            <w:tcBorders>
              <w:top w:val="single" w:sz="4" w:space="0" w:color="auto"/>
              <w:left w:val="double" w:sz="4" w:space="0" w:color="auto"/>
              <w:bottom w:val="double" w:sz="4" w:space="0" w:color="auto"/>
              <w:right w:val="single" w:sz="4" w:space="0" w:color="auto"/>
            </w:tcBorders>
          </w:tcPr>
          <w:p w14:paraId="6943C8D4" w14:textId="76E2A35D" w:rsidR="004B6876" w:rsidRPr="005F67B1" w:rsidRDefault="00D53835" w:rsidP="00A666AC">
            <w:pPr>
              <w:pStyle w:val="Header"/>
              <w:tabs>
                <w:tab w:val="clear" w:pos="4320"/>
                <w:tab w:val="clear" w:pos="8640"/>
              </w:tabs>
              <w:jc w:val="center"/>
              <w:rPr>
                <w:color w:val="000000"/>
              </w:rPr>
            </w:pPr>
            <w:r>
              <w:rPr>
                <w:color w:val="000000"/>
              </w:rPr>
              <w:lastRenderedPageBreak/>
              <w:t>6</w:t>
            </w:r>
          </w:p>
        </w:tc>
        <w:tc>
          <w:tcPr>
            <w:tcW w:w="1818" w:type="dxa"/>
            <w:tcBorders>
              <w:top w:val="single" w:sz="4" w:space="0" w:color="auto"/>
              <w:left w:val="single" w:sz="4" w:space="0" w:color="auto"/>
              <w:bottom w:val="double" w:sz="4" w:space="0" w:color="auto"/>
              <w:right w:val="single" w:sz="4" w:space="0" w:color="auto"/>
            </w:tcBorders>
          </w:tcPr>
          <w:p w14:paraId="687C5E15" w14:textId="1204B337" w:rsidR="004B6876" w:rsidRPr="005F67B1" w:rsidRDefault="006E71DC" w:rsidP="00A666AC">
            <w:pPr>
              <w:rPr>
                <w:color w:val="000000"/>
              </w:rPr>
            </w:pPr>
            <w:r>
              <w:rPr>
                <w:color w:val="000000"/>
              </w:rPr>
              <w:t>Approved</w:t>
            </w:r>
            <w:r w:rsidRPr="005F67B1">
              <w:rPr>
                <w:color w:val="000000"/>
              </w:rPr>
              <w:t xml:space="preserve"> </w:t>
            </w:r>
            <w:r w:rsidR="004B6876" w:rsidRPr="005F67B1">
              <w:rPr>
                <w:color w:val="000000"/>
              </w:rPr>
              <w:t>final report</w:t>
            </w:r>
          </w:p>
        </w:tc>
        <w:tc>
          <w:tcPr>
            <w:tcW w:w="2970" w:type="dxa"/>
            <w:tcBorders>
              <w:top w:val="single" w:sz="4" w:space="0" w:color="auto"/>
              <w:left w:val="nil"/>
              <w:bottom w:val="double" w:sz="4" w:space="0" w:color="auto"/>
              <w:right w:val="double" w:sz="4" w:space="0" w:color="auto"/>
            </w:tcBorders>
          </w:tcPr>
          <w:p w14:paraId="06322925" w14:textId="77777777" w:rsidR="004B6876" w:rsidRPr="005F67B1" w:rsidRDefault="004B6876" w:rsidP="00A666AC">
            <w:pPr>
              <w:rPr>
                <w:color w:val="000000"/>
              </w:rPr>
            </w:pPr>
            <w:r w:rsidRPr="005F67B1">
              <w:rPr>
                <w:color w:val="000000"/>
              </w:rPr>
              <w:t>Compile project summary, plans, articles, photographs.</w:t>
            </w:r>
          </w:p>
        </w:tc>
        <w:tc>
          <w:tcPr>
            <w:tcW w:w="1998" w:type="dxa"/>
            <w:tcBorders>
              <w:top w:val="single" w:sz="4" w:space="0" w:color="auto"/>
              <w:left w:val="nil"/>
              <w:bottom w:val="double" w:sz="4" w:space="0" w:color="auto"/>
              <w:right w:val="double" w:sz="4" w:space="0" w:color="auto"/>
            </w:tcBorders>
          </w:tcPr>
          <w:p w14:paraId="4D6117EE" w14:textId="77777777" w:rsidR="004B6876" w:rsidRPr="005F67B1" w:rsidRDefault="004B6876" w:rsidP="00A666AC">
            <w:pPr>
              <w:rPr>
                <w:color w:val="000000"/>
              </w:rPr>
            </w:pPr>
            <w:r w:rsidRPr="005F67B1">
              <w:rPr>
                <w:color w:val="000000"/>
              </w:rPr>
              <w:t>Final report</w:t>
            </w:r>
          </w:p>
        </w:tc>
        <w:tc>
          <w:tcPr>
            <w:tcW w:w="1170" w:type="dxa"/>
            <w:tcBorders>
              <w:top w:val="single" w:sz="4" w:space="0" w:color="auto"/>
              <w:left w:val="nil"/>
              <w:bottom w:val="double" w:sz="4" w:space="0" w:color="auto"/>
              <w:right w:val="double" w:sz="4" w:space="0" w:color="auto"/>
            </w:tcBorders>
          </w:tcPr>
          <w:p w14:paraId="20DFD4BD" w14:textId="6FA2269C" w:rsidR="004B6876" w:rsidRPr="005F67B1" w:rsidRDefault="004B6876" w:rsidP="00CE0013">
            <w:pPr>
              <w:jc w:val="center"/>
              <w:rPr>
                <w:color w:val="000000"/>
              </w:rPr>
            </w:pPr>
            <w:r w:rsidRPr="005F67B1">
              <w:rPr>
                <w:color w:val="000000"/>
              </w:rPr>
              <w:t>January 20</w:t>
            </w:r>
            <w:r w:rsidR="00DC11F9" w:rsidRPr="005F67B1">
              <w:rPr>
                <w:color w:val="000000"/>
              </w:rPr>
              <w:t>2</w:t>
            </w:r>
            <w:r w:rsidR="00D53835">
              <w:rPr>
                <w:color w:val="000000"/>
              </w:rPr>
              <w:t>1</w:t>
            </w:r>
          </w:p>
        </w:tc>
      </w:tr>
    </w:tbl>
    <w:p w14:paraId="4C2166BF" w14:textId="08161078" w:rsidR="000B7F9A" w:rsidRPr="005F67B1" w:rsidRDefault="000B7F9A" w:rsidP="000B7F9A">
      <w:pPr>
        <w:numPr>
          <w:ilvl w:val="0"/>
          <w:numId w:val="8"/>
        </w:numPr>
        <w:tabs>
          <w:tab w:val="left" w:pos="1080"/>
          <w:tab w:val="left" w:pos="1440"/>
          <w:tab w:val="left" w:pos="1800"/>
          <w:tab w:val="left" w:pos="2160"/>
        </w:tabs>
        <w:spacing w:before="120" w:after="120"/>
        <w:rPr>
          <w:color w:val="000000"/>
        </w:rPr>
      </w:pPr>
      <w:r w:rsidRPr="005F67B1">
        <w:t>Please explain the techniques and methods you and your partners will use to complete the project tasks.</w:t>
      </w:r>
      <w:r w:rsidR="007C77B9" w:rsidRPr="005F67B1">
        <w:t xml:space="preserve"> </w:t>
      </w:r>
      <w:r w:rsidRPr="005F67B1">
        <w:t>Are there feasibility issues to be worked out (permits needed, landowner permission, or technical issues)? Please explain</w:t>
      </w:r>
      <w:r w:rsidRPr="005F67B1">
        <w:rPr>
          <w:color w:val="000000"/>
        </w:rPr>
        <w:t>.</w:t>
      </w:r>
    </w:p>
    <w:p w14:paraId="386F9384" w14:textId="20C3CA76" w:rsidR="000B7F9A" w:rsidRPr="005F67B1" w:rsidRDefault="000B7F9A" w:rsidP="000B7F9A">
      <w:pPr>
        <w:numPr>
          <w:ilvl w:val="0"/>
          <w:numId w:val="8"/>
        </w:numPr>
        <w:tabs>
          <w:tab w:val="left" w:pos="1080"/>
          <w:tab w:val="left" w:pos="1440"/>
          <w:tab w:val="left" w:pos="1800"/>
          <w:tab w:val="left" w:pos="2160"/>
        </w:tabs>
        <w:spacing w:after="120"/>
        <w:rPr>
          <w:color w:val="000000"/>
        </w:rPr>
      </w:pPr>
      <w:r w:rsidRPr="005F67B1">
        <w:rPr>
          <w:color w:val="000000"/>
        </w:rPr>
        <w:t xml:space="preserve">Explain your organization’s ability to conduct the project. Describe your experience with similar projects. </w:t>
      </w:r>
      <w:r w:rsidRPr="005F67B1">
        <w:rPr>
          <w:iCs/>
          <w:color w:val="000000"/>
        </w:rPr>
        <w:t>Who will be involved in the proposed project (staff, volunteers, board members)?</w:t>
      </w:r>
      <w:r w:rsidR="007C77B9" w:rsidRPr="005F67B1">
        <w:rPr>
          <w:iCs/>
          <w:color w:val="000000"/>
        </w:rPr>
        <w:t xml:space="preserve"> </w:t>
      </w:r>
      <w:r w:rsidRPr="005F67B1">
        <w:rPr>
          <w:iCs/>
          <w:color w:val="000000"/>
        </w:rPr>
        <w:t>Does</w:t>
      </w:r>
      <w:r w:rsidRPr="005F67B1">
        <w:rPr>
          <w:color w:val="000000"/>
        </w:rPr>
        <w:t xml:space="preserve"> your project involve the local community?  </w:t>
      </w:r>
    </w:p>
    <w:p w14:paraId="2B7AF889" w14:textId="6614626B" w:rsidR="000A525E" w:rsidRPr="005F67B1" w:rsidRDefault="000A525E" w:rsidP="000B7F9A">
      <w:pPr>
        <w:numPr>
          <w:ilvl w:val="0"/>
          <w:numId w:val="8"/>
        </w:numPr>
        <w:tabs>
          <w:tab w:val="left" w:pos="1080"/>
          <w:tab w:val="left" w:pos="1440"/>
          <w:tab w:val="left" w:pos="1800"/>
          <w:tab w:val="left" w:pos="2160"/>
        </w:tabs>
        <w:spacing w:after="120"/>
        <w:rPr>
          <w:color w:val="000000"/>
        </w:rPr>
      </w:pPr>
      <w:r w:rsidRPr="005F67B1">
        <w:rPr>
          <w:color w:val="000000"/>
        </w:rPr>
        <w:t>Complete a Budget Table, based on the guidelines provided in Section C, below</w:t>
      </w:r>
      <w:r w:rsidR="00A75D62" w:rsidRPr="005F67B1">
        <w:rPr>
          <w:color w:val="000000"/>
        </w:rPr>
        <w:t xml:space="preserve">. </w:t>
      </w:r>
      <w:r w:rsidRPr="005F67B1">
        <w:t>The total funding request must be within the limit of the grant category. Vague or inflated budgets will not be competitive.</w:t>
      </w:r>
      <w:r w:rsidR="005F095B" w:rsidRPr="005F67B1">
        <w:t xml:space="preserve">  </w:t>
      </w:r>
    </w:p>
    <w:p w14:paraId="279D617C" w14:textId="77777777" w:rsidR="00DB67AE" w:rsidRPr="005F67B1" w:rsidRDefault="00DB67AE" w:rsidP="00DB67AE">
      <w:pPr>
        <w:pStyle w:val="Heading8"/>
        <w:numPr>
          <w:ilvl w:val="0"/>
          <w:numId w:val="0"/>
        </w:numPr>
        <w:pBdr>
          <w:bottom w:val="single" w:sz="4" w:space="1" w:color="auto"/>
        </w:pBdr>
        <w:rPr>
          <w:rFonts w:ascii="Tahoma" w:hAnsi="Tahoma" w:cs="Tahoma"/>
        </w:rPr>
      </w:pPr>
      <w:r w:rsidRPr="005F67B1">
        <w:rPr>
          <w:rFonts w:ascii="Tahoma" w:hAnsi="Tahoma" w:cs="Tahoma"/>
        </w:rPr>
        <w:t>C. Budget Table and Justification</w:t>
      </w:r>
    </w:p>
    <w:p w14:paraId="5BB190FC" w14:textId="60978C8E" w:rsidR="00464E95" w:rsidRPr="00E62731" w:rsidRDefault="00C05BF8" w:rsidP="00464E95">
      <w:pPr>
        <w:pStyle w:val="ListParagraph"/>
        <w:numPr>
          <w:ilvl w:val="0"/>
          <w:numId w:val="14"/>
        </w:numPr>
        <w:spacing w:after="120"/>
        <w:rPr>
          <w:bCs/>
        </w:rPr>
      </w:pPr>
      <w:r w:rsidRPr="00E62731">
        <w:rPr>
          <w:bCs/>
        </w:rPr>
        <w:t>Grant applicants are</w:t>
      </w:r>
      <w:r w:rsidR="00464E95" w:rsidRPr="00E62731">
        <w:rPr>
          <w:bCs/>
        </w:rPr>
        <w:t xml:space="preserve"> required to follow the small purchase method which is a relatively simple and informal method (procurement procedure) for purchasing supplies, equipment, and services that cost more than $</w:t>
      </w:r>
      <w:r w:rsidR="00D53835" w:rsidRPr="00E62731">
        <w:rPr>
          <w:bCs/>
        </w:rPr>
        <w:t>10,000</w:t>
      </w:r>
      <w:r w:rsidR="00464E95" w:rsidRPr="00E62731">
        <w:rPr>
          <w:bCs/>
        </w:rPr>
        <w:t xml:space="preserve"> and less than $</w:t>
      </w:r>
      <w:r w:rsidR="009C123B">
        <w:rPr>
          <w:bCs/>
        </w:rPr>
        <w:t>2</w:t>
      </w:r>
      <w:r w:rsidR="00464E95" w:rsidRPr="00E62731">
        <w:rPr>
          <w:bCs/>
        </w:rPr>
        <w:t xml:space="preserve">50,000 (more info at </w:t>
      </w:r>
      <w:hyperlink r:id="rId11" w:history="1">
        <w:r w:rsidR="00464E95" w:rsidRPr="00E62731">
          <w:rPr>
            <w:rStyle w:val="Hyperlink"/>
            <w:bCs/>
          </w:rPr>
          <w:t>http://www.lcbp.org/about-us/grants-rfps/grant-toolkit/</w:t>
        </w:r>
      </w:hyperlink>
      <w:r w:rsidR="00464E95" w:rsidRPr="00E62731">
        <w:rPr>
          <w:bCs/>
        </w:rPr>
        <w:t xml:space="preserve">). </w:t>
      </w:r>
    </w:p>
    <w:p w14:paraId="46140391" w14:textId="56E6D8DB" w:rsidR="00464E95" w:rsidRPr="00E62731" w:rsidRDefault="00464E95" w:rsidP="00464E95">
      <w:pPr>
        <w:pStyle w:val="ListParagraph"/>
        <w:numPr>
          <w:ilvl w:val="0"/>
          <w:numId w:val="14"/>
        </w:numPr>
        <w:spacing w:after="120"/>
        <w:rPr>
          <w:bCs/>
        </w:rPr>
      </w:pPr>
      <w:r w:rsidRPr="00E62731">
        <w:rPr>
          <w:bCs/>
        </w:rPr>
        <w:t>Grant award funding may not be used for the purchase of food</w:t>
      </w:r>
      <w:r w:rsidR="00A659FD" w:rsidRPr="00E62731">
        <w:rPr>
          <w:bCs/>
        </w:rPr>
        <w:t xml:space="preserve"> or beverages</w:t>
      </w:r>
      <w:r w:rsidRPr="00E62731">
        <w:rPr>
          <w:bCs/>
        </w:rPr>
        <w:t>.</w:t>
      </w:r>
    </w:p>
    <w:p w14:paraId="08D99A5C" w14:textId="77777777" w:rsidR="009D3F38" w:rsidRPr="005F67B1" w:rsidRDefault="009D3F38" w:rsidP="009D3F38">
      <w:pPr>
        <w:pStyle w:val="Header"/>
        <w:tabs>
          <w:tab w:val="clear" w:pos="4320"/>
          <w:tab w:val="clear" w:pos="8640"/>
          <w:tab w:val="left" w:pos="1080"/>
          <w:tab w:val="left" w:pos="1440"/>
          <w:tab w:val="left" w:pos="1800"/>
          <w:tab w:val="left" w:pos="2160"/>
        </w:tabs>
        <w:ind w:left="360"/>
        <w:rPr>
          <w:color w:val="000000"/>
        </w:rPr>
      </w:pPr>
      <w:r w:rsidRPr="005F67B1">
        <w:rPr>
          <w:color w:val="000000"/>
        </w:rPr>
        <w:t xml:space="preserve">Please use the format below for your budget table. </w:t>
      </w:r>
    </w:p>
    <w:p w14:paraId="1F03763E" w14:textId="77777777" w:rsidR="009D3F38" w:rsidRPr="005F67B1" w:rsidRDefault="009D3F38" w:rsidP="009D3F38">
      <w:pPr>
        <w:pStyle w:val="Header"/>
        <w:numPr>
          <w:ilvl w:val="0"/>
          <w:numId w:val="10"/>
        </w:numPr>
        <w:tabs>
          <w:tab w:val="clear" w:pos="1080"/>
          <w:tab w:val="clear" w:pos="4320"/>
          <w:tab w:val="clear" w:pos="8640"/>
          <w:tab w:val="num" w:pos="900"/>
          <w:tab w:val="left" w:pos="1440"/>
          <w:tab w:val="left" w:pos="1800"/>
          <w:tab w:val="left" w:pos="2160"/>
        </w:tabs>
        <w:ind w:left="900" w:hanging="180"/>
        <w:rPr>
          <w:color w:val="000000"/>
        </w:rPr>
      </w:pPr>
      <w:r w:rsidRPr="005F67B1">
        <w:rPr>
          <w:color w:val="000000"/>
        </w:rPr>
        <w:t>If the LCBP request is part of a larger project, please indicate the estimated total project value and the funding source.</w:t>
      </w:r>
    </w:p>
    <w:p w14:paraId="62DBF28D" w14:textId="77777777" w:rsidR="009D3F38" w:rsidRPr="005F67B1" w:rsidRDefault="009D3F38" w:rsidP="009D3F38">
      <w:pPr>
        <w:pStyle w:val="Header"/>
        <w:numPr>
          <w:ilvl w:val="0"/>
          <w:numId w:val="10"/>
        </w:numPr>
        <w:tabs>
          <w:tab w:val="clear" w:pos="1080"/>
          <w:tab w:val="clear" w:pos="4320"/>
          <w:tab w:val="clear" w:pos="8640"/>
          <w:tab w:val="left" w:pos="720"/>
          <w:tab w:val="num" w:pos="900"/>
          <w:tab w:val="left" w:pos="1800"/>
          <w:tab w:val="left" w:pos="2160"/>
        </w:tabs>
        <w:rPr>
          <w:color w:val="000000"/>
        </w:rPr>
      </w:pPr>
      <w:r w:rsidRPr="005F67B1">
        <w:rPr>
          <w:color w:val="000000"/>
        </w:rPr>
        <w:t>All expenses should be placed into one of the following major categories:</w:t>
      </w:r>
    </w:p>
    <w:p w14:paraId="2AF4F6BF" w14:textId="77777777" w:rsidR="009D3F38" w:rsidRPr="005F67B1" w:rsidRDefault="009D3F38" w:rsidP="009D3F38">
      <w:pPr>
        <w:pStyle w:val="Header"/>
        <w:numPr>
          <w:ilvl w:val="1"/>
          <w:numId w:val="10"/>
        </w:numPr>
        <w:tabs>
          <w:tab w:val="clear" w:pos="1800"/>
          <w:tab w:val="clear" w:pos="4320"/>
          <w:tab w:val="clear" w:pos="8640"/>
          <w:tab w:val="left" w:pos="720"/>
          <w:tab w:val="num" w:pos="900"/>
          <w:tab w:val="left" w:pos="1350"/>
          <w:tab w:val="left" w:pos="1440"/>
          <w:tab w:val="num" w:pos="1620"/>
          <w:tab w:val="left" w:pos="2160"/>
        </w:tabs>
        <w:ind w:left="1350" w:hanging="270"/>
        <w:rPr>
          <w:color w:val="000000"/>
        </w:rPr>
      </w:pPr>
      <w:r w:rsidRPr="005F67B1">
        <w:rPr>
          <w:color w:val="000000"/>
          <w:u w:val="single"/>
        </w:rPr>
        <w:t>Direct Costs</w:t>
      </w:r>
      <w:r w:rsidRPr="005F67B1">
        <w:rPr>
          <w:color w:val="000000"/>
        </w:rPr>
        <w:t xml:space="preserve"> - subcategories include: Personnel, Fringe Benefits, Travel, Supplies, Professional Services.</w:t>
      </w:r>
    </w:p>
    <w:p w14:paraId="12AAC9F7" w14:textId="595BFE99" w:rsidR="009D3F38" w:rsidRPr="005F67B1" w:rsidRDefault="009D3F38" w:rsidP="009D3F38">
      <w:pPr>
        <w:pStyle w:val="Header"/>
        <w:numPr>
          <w:ilvl w:val="1"/>
          <w:numId w:val="10"/>
        </w:numPr>
        <w:tabs>
          <w:tab w:val="clear" w:pos="1800"/>
          <w:tab w:val="clear" w:pos="4320"/>
          <w:tab w:val="clear" w:pos="8640"/>
          <w:tab w:val="left" w:pos="720"/>
          <w:tab w:val="num" w:pos="900"/>
          <w:tab w:val="left" w:pos="1350"/>
          <w:tab w:val="left" w:pos="1440"/>
          <w:tab w:val="num" w:pos="1620"/>
          <w:tab w:val="left" w:pos="2160"/>
        </w:tabs>
        <w:ind w:left="1350" w:right="-180" w:hanging="270"/>
        <w:rPr>
          <w:color w:val="000000"/>
        </w:rPr>
      </w:pPr>
      <w:r w:rsidRPr="005F67B1">
        <w:rPr>
          <w:color w:val="000000"/>
          <w:u w:val="single"/>
        </w:rPr>
        <w:t>Indirect Costs</w:t>
      </w:r>
      <w:r w:rsidRPr="005F67B1">
        <w:rPr>
          <w:color w:val="000000"/>
        </w:rPr>
        <w:t xml:space="preserve"> – Not to exceed 1</w:t>
      </w:r>
      <w:r w:rsidR="00DC11F9" w:rsidRPr="005F67B1">
        <w:rPr>
          <w:color w:val="000000"/>
        </w:rPr>
        <w:t>0</w:t>
      </w:r>
      <w:r w:rsidRPr="005F67B1">
        <w:rPr>
          <w:color w:val="000000"/>
        </w:rPr>
        <w:t>% of direct costs</w:t>
      </w:r>
      <w:r w:rsidR="00DC11F9" w:rsidRPr="005F67B1">
        <w:rPr>
          <w:color w:val="000000"/>
        </w:rPr>
        <w:t>, unless a higher federally negotiated indirect rate is in place</w:t>
      </w:r>
      <w:r w:rsidRPr="005F67B1">
        <w:rPr>
          <w:color w:val="000000"/>
        </w:rPr>
        <w:t xml:space="preserve">. </w:t>
      </w:r>
      <w:r w:rsidR="009B2C4F">
        <w:rPr>
          <w:color w:val="000000"/>
        </w:rPr>
        <w:t>Can i</w:t>
      </w:r>
      <w:r w:rsidRPr="005F67B1">
        <w:rPr>
          <w:color w:val="000000"/>
        </w:rPr>
        <w:t xml:space="preserve">nclude general office and operating expenses, insurance, bookkeeping, etc. Please refer to the </w:t>
      </w:r>
      <w:r w:rsidRPr="005F67B1">
        <w:rPr>
          <w:i/>
          <w:color w:val="000000"/>
        </w:rPr>
        <w:t>Grant Guidelines</w:t>
      </w:r>
      <w:r w:rsidRPr="005F67B1">
        <w:rPr>
          <w:color w:val="000000"/>
        </w:rPr>
        <w:t xml:space="preserve"> for more information about direct and indirect costs.</w:t>
      </w:r>
    </w:p>
    <w:p w14:paraId="3D12D4A2" w14:textId="77777777" w:rsidR="009D3F38" w:rsidRPr="005F67B1" w:rsidRDefault="009D3F38" w:rsidP="009D3F38">
      <w:pPr>
        <w:pStyle w:val="Header"/>
        <w:numPr>
          <w:ilvl w:val="0"/>
          <w:numId w:val="10"/>
        </w:numPr>
        <w:tabs>
          <w:tab w:val="clear" w:pos="1080"/>
          <w:tab w:val="clear" w:pos="4320"/>
          <w:tab w:val="clear" w:pos="8640"/>
          <w:tab w:val="left" w:pos="720"/>
          <w:tab w:val="num" w:pos="900"/>
          <w:tab w:val="left" w:pos="1800"/>
          <w:tab w:val="left" w:pos="2160"/>
        </w:tabs>
        <w:rPr>
          <w:color w:val="000000"/>
        </w:rPr>
      </w:pPr>
      <w:r w:rsidRPr="005F67B1">
        <w:rPr>
          <w:color w:val="000000"/>
        </w:rPr>
        <w:t>List additional specific expense categories where appropriate.</w:t>
      </w:r>
    </w:p>
    <w:p w14:paraId="167424C5" w14:textId="77777777" w:rsidR="009D3F38" w:rsidRPr="005F67B1" w:rsidRDefault="009D3F38" w:rsidP="009D3F38">
      <w:pPr>
        <w:pStyle w:val="Header"/>
        <w:numPr>
          <w:ilvl w:val="0"/>
          <w:numId w:val="10"/>
        </w:numPr>
        <w:tabs>
          <w:tab w:val="clear" w:pos="1080"/>
          <w:tab w:val="clear" w:pos="4320"/>
          <w:tab w:val="clear" w:pos="8640"/>
          <w:tab w:val="left" w:pos="720"/>
          <w:tab w:val="num" w:pos="900"/>
          <w:tab w:val="left" w:pos="1800"/>
          <w:tab w:val="left" w:pos="2160"/>
        </w:tabs>
        <w:ind w:left="900" w:hanging="180"/>
        <w:rPr>
          <w:color w:val="000000"/>
        </w:rPr>
      </w:pPr>
      <w:r w:rsidRPr="005F67B1">
        <w:rPr>
          <w:color w:val="000000"/>
        </w:rPr>
        <w:t>Budget items should be divided into tasks, reflecting the project timeline above, and clearly indicate which work components will be paid for with LCBP funding from this grant and which will be from other sources, if applicable, as shown in the budget table below. At minimum, show which items will be covered by the LCBP grant and which items will be part of your matching contribution (if matching contributions will be used). List other sources of funding that are not being used as match (such as other federal funds) below your budget table, as shown.</w:t>
      </w:r>
    </w:p>
    <w:p w14:paraId="00B34BD9" w14:textId="39432792" w:rsidR="00E15736" w:rsidRPr="005F67B1" w:rsidRDefault="009D3F38" w:rsidP="00E15736">
      <w:pPr>
        <w:pStyle w:val="Header"/>
        <w:numPr>
          <w:ilvl w:val="0"/>
          <w:numId w:val="10"/>
        </w:numPr>
        <w:tabs>
          <w:tab w:val="clear" w:pos="1080"/>
          <w:tab w:val="clear" w:pos="4320"/>
          <w:tab w:val="clear" w:pos="8640"/>
          <w:tab w:val="left" w:pos="720"/>
          <w:tab w:val="num" w:pos="900"/>
          <w:tab w:val="left" w:pos="1800"/>
          <w:tab w:val="left" w:pos="2160"/>
        </w:tabs>
        <w:ind w:left="900" w:hanging="180"/>
        <w:rPr>
          <w:color w:val="000000"/>
        </w:rPr>
      </w:pPr>
      <w:r w:rsidRPr="005F67B1">
        <w:rPr>
          <w:color w:val="000000"/>
        </w:rPr>
        <w:t xml:space="preserve">In addition to the budget table, </w:t>
      </w:r>
      <w:r w:rsidRPr="005F67B1">
        <w:rPr>
          <w:color w:val="000000"/>
          <w:u w:val="single"/>
        </w:rPr>
        <w:t xml:space="preserve">please include </w:t>
      </w:r>
      <w:r w:rsidR="009B2C4F">
        <w:rPr>
          <w:color w:val="000000"/>
          <w:u w:val="single"/>
        </w:rPr>
        <w:t xml:space="preserve">full </w:t>
      </w:r>
      <w:r w:rsidRPr="005F67B1">
        <w:rPr>
          <w:color w:val="000000"/>
          <w:u w:val="single"/>
        </w:rPr>
        <w:t>justification for each line in each task in your budget</w:t>
      </w:r>
      <w:r w:rsidRPr="005F67B1">
        <w:rPr>
          <w:color w:val="000000"/>
        </w:rPr>
        <w:t>, as in the following example:</w:t>
      </w:r>
    </w:p>
    <w:p w14:paraId="797172BC" w14:textId="77777777" w:rsidR="00E15736" w:rsidRPr="005F67B1" w:rsidRDefault="00E15736" w:rsidP="00E15736">
      <w:pPr>
        <w:pStyle w:val="Header"/>
        <w:numPr>
          <w:ilvl w:val="0"/>
          <w:numId w:val="11"/>
        </w:numPr>
        <w:tabs>
          <w:tab w:val="clear" w:pos="1440"/>
          <w:tab w:val="clear" w:pos="4320"/>
          <w:tab w:val="clear" w:pos="8640"/>
          <w:tab w:val="num" w:pos="900"/>
          <w:tab w:val="left" w:pos="1350"/>
          <w:tab w:val="num" w:pos="1530"/>
          <w:tab w:val="left" w:pos="2160"/>
        </w:tabs>
        <w:ind w:left="1350" w:hanging="270"/>
        <w:rPr>
          <w:color w:val="000000"/>
        </w:rPr>
      </w:pPr>
      <w:r w:rsidRPr="005F67B1">
        <w:rPr>
          <w:b/>
          <w:color w:val="000000"/>
        </w:rPr>
        <w:t>Personnel:</w:t>
      </w:r>
      <w:r w:rsidRPr="005F67B1">
        <w:rPr>
          <w:color w:val="000000"/>
        </w:rPr>
        <w:t xml:space="preserve"> Staffing </w:t>
      </w:r>
      <w:r w:rsidR="005E01C6" w:rsidRPr="005F67B1">
        <w:rPr>
          <w:color w:val="000000"/>
        </w:rPr>
        <w:t>for QAPP development (Task 0) 5 hrs @ $</w:t>
      </w:r>
      <w:r w:rsidR="005E01C6" w:rsidRPr="005F67B1">
        <w:rPr>
          <w:i/>
          <w:color w:val="000000"/>
        </w:rPr>
        <w:t>aa.bb</w:t>
      </w:r>
      <w:r w:rsidR="005E01C6" w:rsidRPr="005F67B1">
        <w:rPr>
          <w:color w:val="000000"/>
        </w:rPr>
        <w:t xml:space="preserve">, </w:t>
      </w:r>
      <w:r w:rsidRPr="005F67B1">
        <w:rPr>
          <w:color w:val="000000"/>
        </w:rPr>
        <w:t xml:space="preserve">for initial project planning &amp; outreach for site ID (Task 1) </w:t>
      </w:r>
      <w:r w:rsidR="009D3F38" w:rsidRPr="005F67B1">
        <w:rPr>
          <w:color w:val="000000"/>
        </w:rPr>
        <w:t>2</w:t>
      </w:r>
      <w:r w:rsidRPr="005F67B1">
        <w:rPr>
          <w:color w:val="000000"/>
        </w:rPr>
        <w:t xml:space="preserve">0 hrs @ $xx.yy, project </w:t>
      </w:r>
      <w:r w:rsidR="009D3F38" w:rsidRPr="005F67B1">
        <w:rPr>
          <w:color w:val="000000"/>
        </w:rPr>
        <w:t>execution</w:t>
      </w:r>
      <w:r w:rsidRPr="005F67B1">
        <w:rPr>
          <w:color w:val="000000"/>
        </w:rPr>
        <w:t xml:space="preserve"> (Task 2) </w:t>
      </w:r>
      <w:r w:rsidR="009D3F38" w:rsidRPr="005F67B1">
        <w:rPr>
          <w:color w:val="000000"/>
        </w:rPr>
        <w:t>100</w:t>
      </w:r>
      <w:r w:rsidRPr="005F67B1">
        <w:rPr>
          <w:color w:val="000000"/>
        </w:rPr>
        <w:t xml:space="preserve">0 hrs @ $yy.zz, </w:t>
      </w:r>
      <w:r w:rsidR="009D3F38" w:rsidRPr="005F67B1">
        <w:rPr>
          <w:color w:val="000000"/>
        </w:rPr>
        <w:t xml:space="preserve">education &amp; outreach </w:t>
      </w:r>
      <w:r w:rsidRPr="005F67B1">
        <w:rPr>
          <w:color w:val="000000"/>
        </w:rPr>
        <w:t xml:space="preserve">(Task 3) </w:t>
      </w:r>
      <w:r w:rsidR="009D3F38" w:rsidRPr="005F67B1">
        <w:rPr>
          <w:color w:val="000000"/>
        </w:rPr>
        <w:t xml:space="preserve">15 hrs @ xx.xx, </w:t>
      </w:r>
      <w:r w:rsidRPr="005F67B1">
        <w:rPr>
          <w:color w:val="000000"/>
        </w:rPr>
        <w:t>and Project wrap-up and reporting (Task 4) 40 hrs @ $xx.zz. Proposed match includes staff time and volunteer time for all tasks.</w:t>
      </w:r>
    </w:p>
    <w:p w14:paraId="104B8B44" w14:textId="77777777" w:rsidR="00E15736" w:rsidRPr="005F67B1" w:rsidRDefault="00E15736" w:rsidP="00E15736">
      <w:pPr>
        <w:pStyle w:val="Header"/>
        <w:numPr>
          <w:ilvl w:val="0"/>
          <w:numId w:val="11"/>
        </w:numPr>
        <w:tabs>
          <w:tab w:val="clear" w:pos="1440"/>
          <w:tab w:val="clear" w:pos="4320"/>
          <w:tab w:val="clear" w:pos="8640"/>
          <w:tab w:val="num" w:pos="900"/>
          <w:tab w:val="left" w:pos="1350"/>
          <w:tab w:val="num" w:pos="1530"/>
          <w:tab w:val="left" w:pos="2160"/>
        </w:tabs>
        <w:ind w:left="1350" w:hanging="270"/>
        <w:rPr>
          <w:color w:val="000000"/>
        </w:rPr>
      </w:pPr>
      <w:r w:rsidRPr="005F67B1">
        <w:rPr>
          <w:b/>
          <w:color w:val="000000"/>
        </w:rPr>
        <w:t>Fringe:</w:t>
      </w:r>
      <w:r w:rsidRPr="005F67B1">
        <w:rPr>
          <w:color w:val="000000"/>
        </w:rPr>
        <w:t xml:space="preserve"> Fringe refers to benefits and is calculated as an appropriate percentage of personnel costs for each Tasks (this example uses 30% of personnel costs). Proposed Match can include unrecovered costs to applicant not included in this grant request.</w:t>
      </w:r>
    </w:p>
    <w:p w14:paraId="3D2A5D2F" w14:textId="77777777" w:rsidR="00E15736" w:rsidRPr="005F67B1" w:rsidRDefault="00E15736" w:rsidP="00E15736">
      <w:pPr>
        <w:pStyle w:val="Header"/>
        <w:numPr>
          <w:ilvl w:val="0"/>
          <w:numId w:val="11"/>
        </w:numPr>
        <w:tabs>
          <w:tab w:val="clear" w:pos="1440"/>
          <w:tab w:val="clear" w:pos="4320"/>
          <w:tab w:val="clear" w:pos="8640"/>
          <w:tab w:val="num" w:pos="900"/>
          <w:tab w:val="left" w:pos="1350"/>
          <w:tab w:val="num" w:pos="1530"/>
          <w:tab w:val="left" w:pos="2160"/>
        </w:tabs>
        <w:ind w:left="1354" w:hanging="274"/>
        <w:rPr>
          <w:color w:val="000000"/>
        </w:rPr>
      </w:pPr>
      <w:r w:rsidRPr="005F67B1">
        <w:rPr>
          <w:b/>
          <w:color w:val="000000"/>
        </w:rPr>
        <w:t>Supplies:</w:t>
      </w:r>
      <w:r w:rsidRPr="005F67B1">
        <w:rPr>
          <w:color w:val="000000"/>
        </w:rPr>
        <w:t xml:space="preserve"> Examples are photocopying (Task 1), planting equipment (Task 3), a software license to process data (Task 4). Match includes the value of donated materials, including plants.</w:t>
      </w:r>
    </w:p>
    <w:p w14:paraId="1D45B7BB" w14:textId="77777777" w:rsidR="00E15736" w:rsidRPr="005F67B1" w:rsidRDefault="00E15736" w:rsidP="00E15736">
      <w:pPr>
        <w:pStyle w:val="Header"/>
        <w:numPr>
          <w:ilvl w:val="0"/>
          <w:numId w:val="11"/>
        </w:numPr>
        <w:tabs>
          <w:tab w:val="clear" w:pos="1440"/>
          <w:tab w:val="clear" w:pos="4320"/>
          <w:tab w:val="clear" w:pos="8640"/>
          <w:tab w:val="num" w:pos="900"/>
          <w:tab w:val="left" w:pos="1350"/>
          <w:tab w:val="num" w:pos="1530"/>
          <w:tab w:val="left" w:pos="2160"/>
        </w:tabs>
        <w:ind w:left="1354" w:hanging="274"/>
        <w:rPr>
          <w:color w:val="000000"/>
        </w:rPr>
      </w:pPr>
      <w:r w:rsidRPr="005F67B1">
        <w:rPr>
          <w:b/>
          <w:color w:val="000000"/>
        </w:rPr>
        <w:t>Professional Services:</w:t>
      </w:r>
      <w:r w:rsidRPr="005F67B1">
        <w:rPr>
          <w:color w:val="000000"/>
        </w:rPr>
        <w:t xml:space="preserve"> Hiring a subcontractor for BMP installation in Task 3. Match </w:t>
      </w:r>
      <w:r w:rsidRPr="005F67B1">
        <w:rPr>
          <w:color w:val="000000"/>
        </w:rPr>
        <w:lastRenderedPageBreak/>
        <w:t xml:space="preserve">includes </w:t>
      </w:r>
      <w:r w:rsidRPr="005F67B1">
        <w:rPr>
          <w:color w:val="000000"/>
          <w:u w:val="single"/>
        </w:rPr>
        <w:t>non-federal</w:t>
      </w:r>
      <w:r w:rsidRPr="005F67B1">
        <w:rPr>
          <w:color w:val="000000"/>
        </w:rPr>
        <w:t xml:space="preserve"> funds from a different grant source.</w:t>
      </w:r>
    </w:p>
    <w:p w14:paraId="048E0B48" w14:textId="76063579" w:rsidR="007155E2" w:rsidRPr="00E62731" w:rsidRDefault="00E15736" w:rsidP="004E1C4D">
      <w:pPr>
        <w:pStyle w:val="Header"/>
        <w:numPr>
          <w:ilvl w:val="0"/>
          <w:numId w:val="11"/>
        </w:numPr>
        <w:tabs>
          <w:tab w:val="clear" w:pos="1440"/>
          <w:tab w:val="clear" w:pos="4320"/>
          <w:tab w:val="clear" w:pos="8640"/>
          <w:tab w:val="num" w:pos="900"/>
          <w:tab w:val="left" w:pos="1350"/>
          <w:tab w:val="num" w:pos="1530"/>
          <w:tab w:val="left" w:pos="2160"/>
        </w:tabs>
        <w:ind w:left="1354" w:hanging="274"/>
        <w:rPr>
          <w:b/>
        </w:rPr>
      </w:pPr>
      <w:r w:rsidRPr="00D53835">
        <w:rPr>
          <w:b/>
          <w:color w:val="000000"/>
        </w:rPr>
        <w:t>Indirect:</w:t>
      </w:r>
      <w:r w:rsidRPr="00D53835">
        <w:rPr>
          <w:color w:val="000000"/>
        </w:rPr>
        <w:t xml:space="preserve"> </w:t>
      </w:r>
      <w:r w:rsidR="009B2C4F">
        <w:rPr>
          <w:color w:val="000000"/>
        </w:rPr>
        <w:t>See the LCBP Local Grant guidelines for important information on indirect funds.</w:t>
      </w:r>
      <w:r w:rsidR="00D53835">
        <w:rPr>
          <w:color w:val="000000"/>
        </w:rPr>
        <w:t xml:space="preserve"> </w:t>
      </w:r>
    </w:p>
    <w:p w14:paraId="0FC7B869" w14:textId="77777777" w:rsidR="00F05DD0" w:rsidRPr="00D53835" w:rsidRDefault="00F05DD0" w:rsidP="00E62731">
      <w:pPr>
        <w:pStyle w:val="Header"/>
        <w:tabs>
          <w:tab w:val="clear" w:pos="4320"/>
          <w:tab w:val="clear" w:pos="8640"/>
          <w:tab w:val="left" w:pos="1350"/>
          <w:tab w:val="num" w:pos="1530"/>
          <w:tab w:val="left" w:pos="2160"/>
        </w:tabs>
        <w:ind w:left="1354"/>
        <w:rPr>
          <w:b/>
        </w:rPr>
      </w:pPr>
    </w:p>
    <w:p w14:paraId="58537BBB" w14:textId="77777777" w:rsidR="00E15736" w:rsidRPr="005F67B1" w:rsidRDefault="00E15736" w:rsidP="00E15736">
      <w:pPr>
        <w:pStyle w:val="Header"/>
        <w:tabs>
          <w:tab w:val="clear" w:pos="4320"/>
          <w:tab w:val="clear" w:pos="8640"/>
          <w:tab w:val="left" w:pos="1080"/>
          <w:tab w:val="left" w:pos="1440"/>
          <w:tab w:val="left" w:pos="1800"/>
          <w:tab w:val="left" w:pos="2160"/>
        </w:tabs>
      </w:pPr>
      <w:r w:rsidRPr="005F67B1">
        <w:rPr>
          <w:b/>
        </w:rPr>
        <w:t xml:space="preserve">Project Budget Table Format </w:t>
      </w:r>
      <w:r w:rsidRPr="005F67B1">
        <w:t>(Dollar values for illustration purposes only.)</w:t>
      </w:r>
    </w:p>
    <w:tbl>
      <w:tblPr>
        <w:tblW w:w="9815" w:type="dxa"/>
        <w:tblInd w:w="93" w:type="dxa"/>
        <w:tblLook w:val="04A0" w:firstRow="1" w:lastRow="0" w:firstColumn="1" w:lastColumn="0" w:noHBand="0" w:noVBand="1"/>
      </w:tblPr>
      <w:tblGrid>
        <w:gridCol w:w="900"/>
        <w:gridCol w:w="555"/>
        <w:gridCol w:w="900"/>
        <w:gridCol w:w="900"/>
        <w:gridCol w:w="900"/>
        <w:gridCol w:w="946"/>
        <w:gridCol w:w="1466"/>
        <w:gridCol w:w="1212"/>
        <w:gridCol w:w="1356"/>
        <w:gridCol w:w="911"/>
      </w:tblGrid>
      <w:tr w:rsidR="00DC11F9" w:rsidRPr="005F67B1" w14:paraId="3AE6A267" w14:textId="77777777" w:rsidTr="00FB2479">
        <w:trPr>
          <w:trHeight w:val="315"/>
        </w:trPr>
        <w:tc>
          <w:tcPr>
            <w:tcW w:w="900" w:type="dxa"/>
            <w:tcBorders>
              <w:top w:val="nil"/>
              <w:left w:val="nil"/>
              <w:bottom w:val="single" w:sz="4" w:space="0" w:color="auto"/>
            </w:tcBorders>
          </w:tcPr>
          <w:p w14:paraId="1E47D769" w14:textId="77777777" w:rsidR="00DC11F9" w:rsidRPr="005F67B1" w:rsidRDefault="00DC11F9" w:rsidP="00DC11F9">
            <w:pPr>
              <w:widowControl/>
              <w:rPr>
                <w:rFonts w:ascii="Calibri" w:hAnsi="Calibri"/>
                <w:b/>
                <w:bCs/>
                <w:snapToGrid/>
                <w:color w:val="000000"/>
                <w:szCs w:val="22"/>
              </w:rPr>
            </w:pPr>
          </w:p>
        </w:tc>
        <w:tc>
          <w:tcPr>
            <w:tcW w:w="6747" w:type="dxa"/>
            <w:gridSpan w:val="7"/>
            <w:tcBorders>
              <w:top w:val="nil"/>
              <w:left w:val="nil"/>
              <w:bottom w:val="single" w:sz="4" w:space="0" w:color="auto"/>
            </w:tcBorders>
            <w:shd w:val="clear" w:color="auto" w:fill="auto"/>
            <w:noWrap/>
            <w:vAlign w:val="bottom"/>
            <w:hideMark/>
          </w:tcPr>
          <w:p w14:paraId="451FABBD" w14:textId="673E53A6" w:rsidR="00DC11F9" w:rsidRPr="005F67B1" w:rsidRDefault="00DC11F9" w:rsidP="00DC11F9">
            <w:pPr>
              <w:widowControl/>
              <w:rPr>
                <w:rFonts w:ascii="Calibri" w:hAnsi="Calibri"/>
                <w:b/>
                <w:bCs/>
                <w:snapToGrid/>
                <w:color w:val="000000"/>
                <w:szCs w:val="22"/>
              </w:rPr>
            </w:pPr>
          </w:p>
        </w:tc>
        <w:tc>
          <w:tcPr>
            <w:tcW w:w="1350" w:type="dxa"/>
            <w:tcBorders>
              <w:top w:val="nil"/>
              <w:left w:val="nil"/>
              <w:bottom w:val="nil"/>
              <w:right w:val="nil"/>
            </w:tcBorders>
            <w:shd w:val="clear" w:color="auto" w:fill="auto"/>
            <w:noWrap/>
            <w:vAlign w:val="bottom"/>
            <w:hideMark/>
          </w:tcPr>
          <w:p w14:paraId="6B0C4E45" w14:textId="77777777" w:rsidR="00DC11F9" w:rsidRPr="005F67B1" w:rsidRDefault="00DC11F9" w:rsidP="00DC11F9">
            <w:pPr>
              <w:widowControl/>
              <w:rPr>
                <w:rFonts w:ascii="Calibri" w:hAnsi="Calibri"/>
                <w:snapToGrid/>
                <w:color w:val="000000"/>
                <w:szCs w:val="22"/>
              </w:rPr>
            </w:pPr>
          </w:p>
        </w:tc>
        <w:tc>
          <w:tcPr>
            <w:tcW w:w="818" w:type="dxa"/>
            <w:tcBorders>
              <w:top w:val="nil"/>
              <w:left w:val="nil"/>
              <w:bottom w:val="nil"/>
              <w:right w:val="nil"/>
            </w:tcBorders>
            <w:shd w:val="clear" w:color="auto" w:fill="auto"/>
            <w:noWrap/>
            <w:vAlign w:val="bottom"/>
            <w:hideMark/>
          </w:tcPr>
          <w:p w14:paraId="52239A63" w14:textId="77777777" w:rsidR="00DC11F9" w:rsidRPr="005F67B1" w:rsidRDefault="00DC11F9" w:rsidP="00DC11F9">
            <w:pPr>
              <w:widowControl/>
              <w:rPr>
                <w:rFonts w:ascii="Calibri" w:hAnsi="Calibri"/>
                <w:snapToGrid/>
                <w:color w:val="000000"/>
                <w:szCs w:val="22"/>
              </w:rPr>
            </w:pPr>
          </w:p>
        </w:tc>
      </w:tr>
      <w:tr w:rsidR="00DC11F9" w:rsidRPr="005F67B1" w14:paraId="7EBCFA60" w14:textId="77777777" w:rsidTr="00FB2479">
        <w:trPr>
          <w:trHeight w:val="615"/>
        </w:trPr>
        <w:tc>
          <w:tcPr>
            <w:tcW w:w="1455" w:type="dxa"/>
            <w:gridSpan w:val="2"/>
            <w:tcBorders>
              <w:top w:val="single" w:sz="4" w:space="0" w:color="auto"/>
              <w:left w:val="single" w:sz="8" w:space="0" w:color="auto"/>
              <w:bottom w:val="single" w:sz="4" w:space="0" w:color="auto"/>
              <w:right w:val="nil"/>
            </w:tcBorders>
            <w:shd w:val="clear" w:color="auto" w:fill="auto"/>
            <w:noWrap/>
            <w:vAlign w:val="bottom"/>
            <w:hideMark/>
          </w:tcPr>
          <w:p w14:paraId="3CF12C79" w14:textId="77777777" w:rsidR="00DC11F9" w:rsidRPr="005F67B1" w:rsidRDefault="00DC11F9" w:rsidP="00DC11F9">
            <w:pPr>
              <w:widowControl/>
              <w:rPr>
                <w:rFonts w:ascii="Calibri" w:hAnsi="Calibri"/>
                <w:b/>
                <w:i/>
                <w:snapToGrid/>
                <w:color w:val="000000"/>
                <w:sz w:val="18"/>
                <w:szCs w:val="22"/>
              </w:rPr>
            </w:pPr>
            <w:r w:rsidRPr="005F67B1">
              <w:rPr>
                <w:rFonts w:ascii="Calibri" w:hAnsi="Calibri"/>
                <w:snapToGrid/>
                <w:color w:val="000000"/>
                <w:sz w:val="18"/>
                <w:szCs w:val="22"/>
              </w:rPr>
              <w:t> </w:t>
            </w:r>
            <w:r w:rsidRPr="005F67B1">
              <w:rPr>
                <w:rFonts w:ascii="Calibri" w:hAnsi="Calibri"/>
                <w:b/>
                <w:i/>
                <w:snapToGrid/>
                <w:color w:val="000000"/>
                <w:sz w:val="18"/>
                <w:szCs w:val="22"/>
              </w:rPr>
              <w:t>Line Item</w:t>
            </w:r>
          </w:p>
        </w:tc>
        <w:tc>
          <w:tcPr>
            <w:tcW w:w="900" w:type="dxa"/>
            <w:tcBorders>
              <w:top w:val="single" w:sz="4" w:space="0" w:color="auto"/>
              <w:left w:val="single" w:sz="8" w:space="0" w:color="auto"/>
              <w:bottom w:val="single" w:sz="4" w:space="0" w:color="auto"/>
              <w:right w:val="single" w:sz="8" w:space="0" w:color="auto"/>
            </w:tcBorders>
            <w:vAlign w:val="bottom"/>
          </w:tcPr>
          <w:p w14:paraId="0B43FCBF" w14:textId="77777777" w:rsidR="00DC11F9" w:rsidRPr="005F67B1" w:rsidRDefault="00DC11F9" w:rsidP="00DC11F9">
            <w:pPr>
              <w:widowControl/>
              <w:jc w:val="center"/>
              <w:rPr>
                <w:rFonts w:ascii="Calibri" w:hAnsi="Calibri"/>
                <w:b/>
                <w:snapToGrid/>
                <w:color w:val="000000"/>
                <w:sz w:val="18"/>
                <w:szCs w:val="22"/>
              </w:rPr>
            </w:pPr>
            <w:r w:rsidRPr="005F67B1">
              <w:rPr>
                <w:rFonts w:ascii="Calibri" w:hAnsi="Calibri"/>
                <w:b/>
                <w:snapToGrid/>
                <w:color w:val="000000"/>
                <w:sz w:val="18"/>
                <w:szCs w:val="22"/>
              </w:rPr>
              <w:t>Task 1</w:t>
            </w:r>
          </w:p>
        </w:tc>
        <w:tc>
          <w:tcPr>
            <w:tcW w:w="900"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4A43D63F" w14:textId="77777777" w:rsidR="00DC11F9" w:rsidRPr="005F67B1" w:rsidRDefault="00DC11F9" w:rsidP="00DC11F9">
            <w:pPr>
              <w:widowControl/>
              <w:jc w:val="center"/>
              <w:rPr>
                <w:rFonts w:ascii="Calibri" w:hAnsi="Calibri"/>
                <w:b/>
                <w:snapToGrid/>
                <w:color w:val="000000"/>
                <w:sz w:val="18"/>
                <w:szCs w:val="22"/>
              </w:rPr>
            </w:pPr>
            <w:r w:rsidRPr="005F67B1">
              <w:rPr>
                <w:rFonts w:ascii="Calibri" w:hAnsi="Calibri"/>
                <w:b/>
                <w:snapToGrid/>
                <w:color w:val="000000"/>
                <w:sz w:val="18"/>
                <w:szCs w:val="22"/>
              </w:rPr>
              <w:t>Task 2</w:t>
            </w:r>
          </w:p>
        </w:tc>
        <w:tc>
          <w:tcPr>
            <w:tcW w:w="900" w:type="dxa"/>
            <w:tcBorders>
              <w:top w:val="single" w:sz="4" w:space="0" w:color="auto"/>
              <w:left w:val="nil"/>
              <w:bottom w:val="single" w:sz="4" w:space="0" w:color="auto"/>
              <w:right w:val="single" w:sz="8" w:space="0" w:color="auto"/>
            </w:tcBorders>
            <w:shd w:val="clear" w:color="auto" w:fill="auto"/>
            <w:vAlign w:val="bottom"/>
            <w:hideMark/>
          </w:tcPr>
          <w:p w14:paraId="277F04D5" w14:textId="77777777" w:rsidR="00DC11F9" w:rsidRPr="005F67B1" w:rsidRDefault="00DC11F9" w:rsidP="00DC11F9">
            <w:pPr>
              <w:widowControl/>
              <w:jc w:val="center"/>
              <w:rPr>
                <w:rFonts w:ascii="Calibri" w:hAnsi="Calibri"/>
                <w:b/>
                <w:snapToGrid/>
                <w:color w:val="000000"/>
                <w:sz w:val="18"/>
                <w:szCs w:val="22"/>
              </w:rPr>
            </w:pPr>
            <w:r w:rsidRPr="005F67B1">
              <w:rPr>
                <w:rFonts w:ascii="Calibri" w:hAnsi="Calibri"/>
                <w:b/>
                <w:snapToGrid/>
                <w:color w:val="000000"/>
                <w:sz w:val="18"/>
                <w:szCs w:val="22"/>
              </w:rPr>
              <w:t>Task 3</w:t>
            </w:r>
          </w:p>
        </w:tc>
        <w:tc>
          <w:tcPr>
            <w:tcW w:w="946" w:type="dxa"/>
            <w:tcBorders>
              <w:top w:val="single" w:sz="4" w:space="0" w:color="auto"/>
              <w:left w:val="nil"/>
              <w:bottom w:val="single" w:sz="4" w:space="0" w:color="auto"/>
              <w:right w:val="single" w:sz="8" w:space="0" w:color="auto"/>
            </w:tcBorders>
            <w:shd w:val="clear" w:color="auto" w:fill="auto"/>
            <w:vAlign w:val="bottom"/>
            <w:hideMark/>
          </w:tcPr>
          <w:p w14:paraId="4EE91FF7" w14:textId="77777777" w:rsidR="00DC11F9" w:rsidRPr="005F67B1" w:rsidRDefault="00DC11F9" w:rsidP="00DC11F9">
            <w:pPr>
              <w:widowControl/>
              <w:jc w:val="center"/>
              <w:rPr>
                <w:rFonts w:ascii="Calibri" w:hAnsi="Calibri"/>
                <w:b/>
                <w:snapToGrid/>
                <w:color w:val="000000"/>
                <w:sz w:val="18"/>
                <w:szCs w:val="22"/>
              </w:rPr>
            </w:pPr>
            <w:r w:rsidRPr="005F67B1">
              <w:rPr>
                <w:rFonts w:ascii="Calibri" w:hAnsi="Calibri"/>
                <w:b/>
                <w:snapToGrid/>
                <w:color w:val="000000"/>
                <w:sz w:val="18"/>
                <w:szCs w:val="22"/>
              </w:rPr>
              <w:t>Task 4</w:t>
            </w:r>
          </w:p>
        </w:tc>
        <w:tc>
          <w:tcPr>
            <w:tcW w:w="1466" w:type="dxa"/>
            <w:tcBorders>
              <w:top w:val="single" w:sz="4" w:space="0" w:color="auto"/>
              <w:left w:val="nil"/>
              <w:bottom w:val="single" w:sz="4" w:space="0" w:color="auto"/>
              <w:right w:val="single" w:sz="8" w:space="0" w:color="auto"/>
            </w:tcBorders>
            <w:shd w:val="clear" w:color="auto" w:fill="E2EFD9"/>
            <w:vAlign w:val="bottom"/>
            <w:hideMark/>
          </w:tcPr>
          <w:p w14:paraId="607C3699" w14:textId="77777777" w:rsidR="00DC11F9" w:rsidRPr="005F67B1" w:rsidRDefault="00DC11F9" w:rsidP="00DC11F9">
            <w:pPr>
              <w:widowControl/>
              <w:jc w:val="center"/>
              <w:rPr>
                <w:rFonts w:ascii="Calibri" w:hAnsi="Calibri"/>
                <w:snapToGrid/>
                <w:color w:val="000000"/>
                <w:sz w:val="18"/>
                <w:szCs w:val="22"/>
              </w:rPr>
            </w:pPr>
            <w:r w:rsidRPr="005F67B1">
              <w:rPr>
                <w:rFonts w:ascii="Calibri" w:hAnsi="Calibri"/>
                <w:b/>
                <w:snapToGrid/>
                <w:color w:val="000000"/>
                <w:sz w:val="18"/>
                <w:szCs w:val="22"/>
              </w:rPr>
              <w:t>Task 5</w:t>
            </w:r>
            <w:r w:rsidRPr="005F67B1">
              <w:rPr>
                <w:rFonts w:ascii="Calibri" w:hAnsi="Calibri"/>
                <w:snapToGrid/>
                <w:color w:val="000000"/>
                <w:sz w:val="18"/>
                <w:szCs w:val="22"/>
              </w:rPr>
              <w:t xml:space="preserve"> (add or remove columns as needed)</w:t>
            </w:r>
          </w:p>
        </w:tc>
        <w:tc>
          <w:tcPr>
            <w:tcW w:w="1080" w:type="dxa"/>
            <w:tcBorders>
              <w:top w:val="single" w:sz="4" w:space="0" w:color="auto"/>
              <w:left w:val="nil"/>
              <w:bottom w:val="single" w:sz="4" w:space="0" w:color="auto"/>
              <w:right w:val="single" w:sz="8" w:space="0" w:color="auto"/>
            </w:tcBorders>
            <w:shd w:val="clear" w:color="auto" w:fill="FBE4D5"/>
            <w:noWrap/>
            <w:vAlign w:val="bottom"/>
            <w:hideMark/>
          </w:tcPr>
          <w:p w14:paraId="18476CB1" w14:textId="77777777" w:rsidR="00DC11F9" w:rsidRPr="005F67B1" w:rsidRDefault="00DC11F9" w:rsidP="00DC11F9">
            <w:pPr>
              <w:widowControl/>
              <w:jc w:val="center"/>
              <w:rPr>
                <w:rFonts w:ascii="Calibri" w:hAnsi="Calibri"/>
                <w:b/>
                <w:bCs/>
                <w:snapToGrid/>
                <w:color w:val="000000"/>
                <w:sz w:val="18"/>
                <w:szCs w:val="22"/>
              </w:rPr>
            </w:pPr>
            <w:r w:rsidRPr="005F67B1">
              <w:rPr>
                <w:rFonts w:ascii="Calibri" w:hAnsi="Calibri"/>
                <w:b/>
                <w:bCs/>
                <w:i/>
                <w:iCs/>
                <w:color w:val="000000"/>
                <w:sz w:val="18"/>
                <w:szCs w:val="22"/>
              </w:rPr>
              <w:t>Line Item</w:t>
            </w:r>
            <w:r w:rsidRPr="005F67B1">
              <w:rPr>
                <w:rFonts w:ascii="Calibri" w:hAnsi="Calibri"/>
                <w:b/>
                <w:bCs/>
                <w:color w:val="000000"/>
                <w:sz w:val="18"/>
                <w:szCs w:val="22"/>
              </w:rPr>
              <w:t xml:space="preserve"> </w:t>
            </w:r>
            <w:r w:rsidRPr="005F67B1">
              <w:rPr>
                <w:rFonts w:ascii="Calibri" w:hAnsi="Calibri"/>
                <w:b/>
                <w:bCs/>
                <w:i/>
                <w:iCs/>
                <w:color w:val="000000"/>
                <w:sz w:val="18"/>
                <w:szCs w:val="22"/>
              </w:rPr>
              <w:t>Totals</w:t>
            </w:r>
            <w:r w:rsidRPr="005F67B1">
              <w:rPr>
                <w:rFonts w:ascii="Calibri" w:hAnsi="Calibri"/>
                <w:b/>
                <w:bCs/>
                <w:color w:val="000000"/>
                <w:sz w:val="18"/>
                <w:szCs w:val="22"/>
              </w:rPr>
              <w:t xml:space="preserve"> for All Tasks</w:t>
            </w:r>
          </w:p>
        </w:tc>
        <w:tc>
          <w:tcPr>
            <w:tcW w:w="1350" w:type="dxa"/>
            <w:tcBorders>
              <w:top w:val="single" w:sz="8" w:space="0" w:color="auto"/>
              <w:left w:val="nil"/>
              <w:bottom w:val="single" w:sz="4" w:space="0" w:color="auto"/>
              <w:right w:val="single" w:sz="8" w:space="0" w:color="auto"/>
            </w:tcBorders>
            <w:shd w:val="clear" w:color="auto" w:fill="DEEAF6"/>
            <w:vAlign w:val="bottom"/>
            <w:hideMark/>
          </w:tcPr>
          <w:p w14:paraId="0721855E" w14:textId="77777777" w:rsidR="00DC11F9" w:rsidRPr="005F67B1" w:rsidRDefault="00DC11F9" w:rsidP="00DC11F9">
            <w:pPr>
              <w:widowControl/>
              <w:jc w:val="center"/>
              <w:rPr>
                <w:rFonts w:ascii="Calibri" w:hAnsi="Calibri"/>
                <w:bCs/>
                <w:snapToGrid/>
                <w:color w:val="000000"/>
                <w:sz w:val="18"/>
                <w:szCs w:val="22"/>
              </w:rPr>
            </w:pPr>
            <w:r w:rsidRPr="005F67B1">
              <w:rPr>
                <w:rFonts w:ascii="Calibri" w:hAnsi="Calibri"/>
                <w:bCs/>
                <w:snapToGrid/>
                <w:color w:val="000000"/>
                <w:sz w:val="18"/>
                <w:szCs w:val="22"/>
              </w:rPr>
              <w:t>Proposed Match* (if any)</w:t>
            </w:r>
          </w:p>
        </w:tc>
        <w:tc>
          <w:tcPr>
            <w:tcW w:w="818" w:type="dxa"/>
            <w:tcBorders>
              <w:top w:val="single" w:sz="8" w:space="0" w:color="auto"/>
              <w:left w:val="nil"/>
              <w:bottom w:val="single" w:sz="4" w:space="0" w:color="auto"/>
              <w:right w:val="single" w:sz="8" w:space="0" w:color="auto"/>
            </w:tcBorders>
            <w:shd w:val="clear" w:color="auto" w:fill="auto"/>
            <w:vAlign w:val="bottom"/>
            <w:hideMark/>
          </w:tcPr>
          <w:p w14:paraId="2C060A11" w14:textId="77777777" w:rsidR="00DC11F9" w:rsidRPr="005F67B1" w:rsidRDefault="00DC11F9" w:rsidP="00DC11F9">
            <w:pPr>
              <w:widowControl/>
              <w:jc w:val="center"/>
              <w:rPr>
                <w:rFonts w:ascii="Calibri" w:hAnsi="Calibri"/>
                <w:bCs/>
                <w:snapToGrid/>
                <w:color w:val="000000"/>
                <w:sz w:val="18"/>
                <w:szCs w:val="22"/>
              </w:rPr>
            </w:pPr>
            <w:r w:rsidRPr="005F67B1">
              <w:rPr>
                <w:rFonts w:ascii="Calibri" w:hAnsi="Calibri"/>
                <w:bCs/>
                <w:i/>
                <w:snapToGrid/>
                <w:color w:val="000000"/>
                <w:sz w:val="18"/>
                <w:szCs w:val="22"/>
              </w:rPr>
              <w:t>Line Item</w:t>
            </w:r>
            <w:r w:rsidRPr="005F67B1">
              <w:rPr>
                <w:rFonts w:ascii="Calibri" w:hAnsi="Calibri"/>
                <w:bCs/>
                <w:snapToGrid/>
                <w:color w:val="000000"/>
                <w:sz w:val="18"/>
                <w:szCs w:val="22"/>
              </w:rPr>
              <w:t xml:space="preserve"> </w:t>
            </w:r>
            <w:r w:rsidRPr="005F67B1">
              <w:rPr>
                <w:rFonts w:ascii="Calibri" w:hAnsi="Calibri"/>
                <w:bCs/>
                <w:i/>
                <w:snapToGrid/>
                <w:color w:val="000000"/>
                <w:sz w:val="18"/>
                <w:szCs w:val="22"/>
              </w:rPr>
              <w:t>Totals</w:t>
            </w:r>
            <w:r w:rsidRPr="005F67B1">
              <w:rPr>
                <w:rFonts w:ascii="Calibri" w:hAnsi="Calibri"/>
                <w:bCs/>
                <w:snapToGrid/>
                <w:color w:val="000000"/>
                <w:sz w:val="18"/>
                <w:szCs w:val="22"/>
              </w:rPr>
              <w:t xml:space="preserve"> + Proposed Match</w:t>
            </w:r>
          </w:p>
        </w:tc>
      </w:tr>
      <w:tr w:rsidR="00DC11F9" w:rsidRPr="005F67B1" w14:paraId="0D7D58B4" w14:textId="77777777" w:rsidTr="00FB2479">
        <w:trPr>
          <w:trHeight w:val="300"/>
        </w:trPr>
        <w:tc>
          <w:tcPr>
            <w:tcW w:w="1455" w:type="dxa"/>
            <w:gridSpan w:val="2"/>
            <w:tcBorders>
              <w:top w:val="nil"/>
              <w:left w:val="single" w:sz="8" w:space="0" w:color="auto"/>
              <w:bottom w:val="single" w:sz="4" w:space="0" w:color="auto"/>
              <w:right w:val="nil"/>
            </w:tcBorders>
            <w:shd w:val="clear" w:color="auto" w:fill="auto"/>
            <w:noWrap/>
            <w:vAlign w:val="center"/>
            <w:hideMark/>
          </w:tcPr>
          <w:p w14:paraId="32DE2AAA" w14:textId="77777777" w:rsidR="00DC11F9" w:rsidRPr="005F67B1" w:rsidRDefault="00DC11F9" w:rsidP="00DC11F9">
            <w:pPr>
              <w:widowControl/>
              <w:rPr>
                <w:rFonts w:ascii="Calibri" w:hAnsi="Calibri"/>
                <w:snapToGrid/>
                <w:color w:val="000000"/>
                <w:sz w:val="18"/>
                <w:szCs w:val="22"/>
              </w:rPr>
            </w:pPr>
            <w:r w:rsidRPr="005F67B1">
              <w:rPr>
                <w:rFonts w:ascii="Calibri" w:hAnsi="Calibri"/>
                <w:snapToGrid/>
                <w:color w:val="000000"/>
                <w:sz w:val="18"/>
                <w:szCs w:val="22"/>
              </w:rPr>
              <w:t>Personnel</w:t>
            </w:r>
          </w:p>
        </w:tc>
        <w:tc>
          <w:tcPr>
            <w:tcW w:w="900" w:type="dxa"/>
            <w:tcBorders>
              <w:top w:val="nil"/>
              <w:left w:val="single" w:sz="8" w:space="0" w:color="auto"/>
              <w:bottom w:val="single" w:sz="4" w:space="0" w:color="auto"/>
              <w:right w:val="single" w:sz="8" w:space="0" w:color="auto"/>
            </w:tcBorders>
          </w:tcPr>
          <w:p w14:paraId="101783EB" w14:textId="77777777" w:rsidR="00DC11F9" w:rsidRPr="005F67B1" w:rsidRDefault="00DC11F9" w:rsidP="00DC11F9">
            <w:pPr>
              <w:jc w:val="right"/>
              <w:rPr>
                <w:sz w:val="18"/>
              </w:rPr>
            </w:pPr>
            <w:r w:rsidRPr="005F67B1">
              <w:rPr>
                <w:sz w:val="18"/>
              </w:rPr>
              <w:t xml:space="preserve"> $500 </w:t>
            </w:r>
          </w:p>
        </w:tc>
        <w:tc>
          <w:tcPr>
            <w:tcW w:w="900" w:type="dxa"/>
            <w:tcBorders>
              <w:top w:val="nil"/>
              <w:left w:val="single" w:sz="8" w:space="0" w:color="auto"/>
              <w:bottom w:val="single" w:sz="4" w:space="0" w:color="auto"/>
              <w:right w:val="single" w:sz="8" w:space="0" w:color="auto"/>
            </w:tcBorders>
            <w:shd w:val="clear" w:color="auto" w:fill="auto"/>
            <w:noWrap/>
            <w:hideMark/>
          </w:tcPr>
          <w:p w14:paraId="712C7EC6" w14:textId="77777777" w:rsidR="00DC11F9" w:rsidRPr="005F67B1" w:rsidRDefault="00DC11F9" w:rsidP="00DC11F9">
            <w:pPr>
              <w:jc w:val="right"/>
              <w:rPr>
                <w:sz w:val="18"/>
              </w:rPr>
            </w:pPr>
            <w:r w:rsidRPr="005F67B1">
              <w:rPr>
                <w:sz w:val="18"/>
              </w:rPr>
              <w:t xml:space="preserve"> $1,200 </w:t>
            </w:r>
          </w:p>
        </w:tc>
        <w:tc>
          <w:tcPr>
            <w:tcW w:w="900" w:type="dxa"/>
            <w:tcBorders>
              <w:top w:val="nil"/>
              <w:left w:val="nil"/>
              <w:bottom w:val="single" w:sz="4" w:space="0" w:color="auto"/>
              <w:right w:val="single" w:sz="8" w:space="0" w:color="auto"/>
            </w:tcBorders>
            <w:shd w:val="clear" w:color="auto" w:fill="auto"/>
            <w:noWrap/>
            <w:hideMark/>
          </w:tcPr>
          <w:p w14:paraId="530858CE" w14:textId="77777777" w:rsidR="00DC11F9" w:rsidRPr="005F67B1" w:rsidRDefault="00DC11F9" w:rsidP="00DC11F9">
            <w:pPr>
              <w:jc w:val="right"/>
              <w:rPr>
                <w:sz w:val="18"/>
              </w:rPr>
            </w:pPr>
            <w:r w:rsidRPr="005F67B1">
              <w:rPr>
                <w:sz w:val="18"/>
              </w:rPr>
              <w:t xml:space="preserve"> $800 </w:t>
            </w:r>
          </w:p>
        </w:tc>
        <w:tc>
          <w:tcPr>
            <w:tcW w:w="946" w:type="dxa"/>
            <w:tcBorders>
              <w:top w:val="nil"/>
              <w:left w:val="nil"/>
              <w:bottom w:val="single" w:sz="4" w:space="0" w:color="auto"/>
              <w:right w:val="single" w:sz="8" w:space="0" w:color="auto"/>
            </w:tcBorders>
            <w:shd w:val="clear" w:color="auto" w:fill="auto"/>
            <w:noWrap/>
            <w:hideMark/>
          </w:tcPr>
          <w:p w14:paraId="0243BFD1" w14:textId="77777777" w:rsidR="00DC11F9" w:rsidRPr="005F67B1" w:rsidRDefault="00DC11F9" w:rsidP="00DC11F9">
            <w:pPr>
              <w:jc w:val="right"/>
              <w:rPr>
                <w:sz w:val="18"/>
              </w:rPr>
            </w:pPr>
            <w:r w:rsidRPr="005F67B1">
              <w:rPr>
                <w:sz w:val="18"/>
              </w:rPr>
              <w:t xml:space="preserve"> $495 </w:t>
            </w:r>
          </w:p>
        </w:tc>
        <w:tc>
          <w:tcPr>
            <w:tcW w:w="1466" w:type="dxa"/>
            <w:tcBorders>
              <w:top w:val="nil"/>
              <w:left w:val="nil"/>
              <w:bottom w:val="single" w:sz="4" w:space="0" w:color="auto"/>
              <w:right w:val="single" w:sz="8" w:space="0" w:color="auto"/>
            </w:tcBorders>
            <w:shd w:val="clear" w:color="auto" w:fill="E2EFD9"/>
            <w:noWrap/>
            <w:hideMark/>
          </w:tcPr>
          <w:p w14:paraId="7C225464" w14:textId="77777777" w:rsidR="00DC11F9" w:rsidRPr="005F67B1" w:rsidRDefault="00DC11F9" w:rsidP="00DC11F9">
            <w:pPr>
              <w:jc w:val="right"/>
              <w:rPr>
                <w:sz w:val="18"/>
              </w:rPr>
            </w:pPr>
            <w:r w:rsidRPr="005F67B1">
              <w:rPr>
                <w:sz w:val="18"/>
              </w:rPr>
              <w:t xml:space="preserve"> $1,000 </w:t>
            </w:r>
          </w:p>
        </w:tc>
        <w:tc>
          <w:tcPr>
            <w:tcW w:w="1080" w:type="dxa"/>
            <w:tcBorders>
              <w:top w:val="nil"/>
              <w:left w:val="nil"/>
              <w:bottom w:val="single" w:sz="4" w:space="0" w:color="auto"/>
              <w:right w:val="single" w:sz="8" w:space="0" w:color="auto"/>
            </w:tcBorders>
            <w:shd w:val="clear" w:color="auto" w:fill="FBE4D5"/>
            <w:noWrap/>
            <w:hideMark/>
          </w:tcPr>
          <w:p w14:paraId="4C0C8B9F" w14:textId="77777777" w:rsidR="00DC11F9" w:rsidRPr="005F67B1" w:rsidRDefault="00DC11F9" w:rsidP="00DC11F9">
            <w:pPr>
              <w:jc w:val="right"/>
              <w:rPr>
                <w:sz w:val="18"/>
              </w:rPr>
            </w:pPr>
            <w:r w:rsidRPr="005F67B1">
              <w:rPr>
                <w:sz w:val="18"/>
              </w:rPr>
              <w:t xml:space="preserve"> $3,995 </w:t>
            </w:r>
          </w:p>
        </w:tc>
        <w:tc>
          <w:tcPr>
            <w:tcW w:w="1350" w:type="dxa"/>
            <w:tcBorders>
              <w:top w:val="nil"/>
              <w:left w:val="nil"/>
              <w:bottom w:val="single" w:sz="4" w:space="0" w:color="auto"/>
              <w:right w:val="single" w:sz="8" w:space="0" w:color="auto"/>
            </w:tcBorders>
            <w:shd w:val="clear" w:color="auto" w:fill="DEEAF6"/>
            <w:noWrap/>
            <w:hideMark/>
          </w:tcPr>
          <w:p w14:paraId="185536F2" w14:textId="77777777" w:rsidR="00DC11F9" w:rsidRPr="005F67B1" w:rsidRDefault="00DC11F9" w:rsidP="00DC11F9">
            <w:pPr>
              <w:jc w:val="right"/>
              <w:rPr>
                <w:sz w:val="18"/>
              </w:rPr>
            </w:pPr>
            <w:r w:rsidRPr="005F67B1">
              <w:rPr>
                <w:sz w:val="18"/>
              </w:rPr>
              <w:t xml:space="preserve"> $3,000 </w:t>
            </w:r>
          </w:p>
        </w:tc>
        <w:tc>
          <w:tcPr>
            <w:tcW w:w="818" w:type="dxa"/>
            <w:tcBorders>
              <w:top w:val="nil"/>
              <w:left w:val="nil"/>
              <w:bottom w:val="single" w:sz="4" w:space="0" w:color="auto"/>
              <w:right w:val="single" w:sz="8" w:space="0" w:color="auto"/>
            </w:tcBorders>
            <w:shd w:val="clear" w:color="auto" w:fill="auto"/>
            <w:noWrap/>
            <w:hideMark/>
          </w:tcPr>
          <w:p w14:paraId="18298FC6" w14:textId="77777777" w:rsidR="00DC11F9" w:rsidRPr="005F67B1" w:rsidRDefault="00DC11F9" w:rsidP="00DC11F9">
            <w:pPr>
              <w:jc w:val="right"/>
              <w:rPr>
                <w:sz w:val="18"/>
              </w:rPr>
            </w:pPr>
            <w:r w:rsidRPr="005F67B1">
              <w:rPr>
                <w:sz w:val="18"/>
              </w:rPr>
              <w:t xml:space="preserve"> $6,995 </w:t>
            </w:r>
          </w:p>
        </w:tc>
      </w:tr>
      <w:tr w:rsidR="00DC11F9" w:rsidRPr="005F67B1" w14:paraId="0A1DB2C0" w14:textId="77777777" w:rsidTr="00FB2479">
        <w:trPr>
          <w:trHeight w:val="300"/>
        </w:trPr>
        <w:tc>
          <w:tcPr>
            <w:tcW w:w="1455" w:type="dxa"/>
            <w:gridSpan w:val="2"/>
            <w:tcBorders>
              <w:top w:val="nil"/>
              <w:left w:val="single" w:sz="8" w:space="0" w:color="auto"/>
              <w:bottom w:val="single" w:sz="4" w:space="0" w:color="auto"/>
              <w:right w:val="nil"/>
            </w:tcBorders>
            <w:shd w:val="clear" w:color="auto" w:fill="auto"/>
            <w:noWrap/>
            <w:vAlign w:val="center"/>
            <w:hideMark/>
          </w:tcPr>
          <w:p w14:paraId="1CC0A698" w14:textId="77777777" w:rsidR="00DC11F9" w:rsidRPr="005F67B1" w:rsidRDefault="00DC11F9" w:rsidP="00DC11F9">
            <w:pPr>
              <w:widowControl/>
              <w:rPr>
                <w:rFonts w:ascii="Calibri" w:hAnsi="Calibri"/>
                <w:snapToGrid/>
                <w:color w:val="000000"/>
                <w:sz w:val="18"/>
                <w:szCs w:val="22"/>
              </w:rPr>
            </w:pPr>
            <w:r w:rsidRPr="005F67B1">
              <w:rPr>
                <w:rFonts w:ascii="Calibri" w:hAnsi="Calibri"/>
                <w:snapToGrid/>
                <w:color w:val="000000"/>
                <w:sz w:val="18"/>
                <w:szCs w:val="22"/>
              </w:rPr>
              <w:t>Fringe</w:t>
            </w:r>
          </w:p>
        </w:tc>
        <w:tc>
          <w:tcPr>
            <w:tcW w:w="900" w:type="dxa"/>
            <w:tcBorders>
              <w:top w:val="nil"/>
              <w:left w:val="single" w:sz="8" w:space="0" w:color="auto"/>
              <w:bottom w:val="single" w:sz="4" w:space="0" w:color="auto"/>
              <w:right w:val="single" w:sz="8" w:space="0" w:color="auto"/>
            </w:tcBorders>
          </w:tcPr>
          <w:p w14:paraId="25C3C759" w14:textId="77777777" w:rsidR="00DC11F9" w:rsidRPr="005F67B1" w:rsidRDefault="00DC11F9" w:rsidP="00DC11F9">
            <w:pPr>
              <w:jc w:val="right"/>
              <w:rPr>
                <w:sz w:val="18"/>
              </w:rPr>
            </w:pPr>
            <w:r w:rsidRPr="005F67B1">
              <w:rPr>
                <w:sz w:val="18"/>
              </w:rPr>
              <w:t xml:space="preserve"> $150 </w:t>
            </w:r>
          </w:p>
        </w:tc>
        <w:tc>
          <w:tcPr>
            <w:tcW w:w="900" w:type="dxa"/>
            <w:tcBorders>
              <w:top w:val="nil"/>
              <w:left w:val="single" w:sz="8" w:space="0" w:color="auto"/>
              <w:bottom w:val="single" w:sz="4" w:space="0" w:color="auto"/>
              <w:right w:val="single" w:sz="8" w:space="0" w:color="auto"/>
            </w:tcBorders>
            <w:shd w:val="clear" w:color="auto" w:fill="auto"/>
            <w:noWrap/>
            <w:hideMark/>
          </w:tcPr>
          <w:p w14:paraId="62C368A9" w14:textId="77777777" w:rsidR="00DC11F9" w:rsidRPr="005F67B1" w:rsidRDefault="00DC11F9" w:rsidP="00DC11F9">
            <w:pPr>
              <w:jc w:val="right"/>
              <w:rPr>
                <w:sz w:val="18"/>
              </w:rPr>
            </w:pPr>
            <w:r w:rsidRPr="005F67B1">
              <w:rPr>
                <w:sz w:val="18"/>
              </w:rPr>
              <w:t xml:space="preserve"> $360 </w:t>
            </w:r>
          </w:p>
        </w:tc>
        <w:tc>
          <w:tcPr>
            <w:tcW w:w="900" w:type="dxa"/>
            <w:tcBorders>
              <w:top w:val="nil"/>
              <w:left w:val="nil"/>
              <w:bottom w:val="single" w:sz="4" w:space="0" w:color="auto"/>
              <w:right w:val="single" w:sz="8" w:space="0" w:color="auto"/>
            </w:tcBorders>
            <w:shd w:val="clear" w:color="auto" w:fill="auto"/>
            <w:noWrap/>
            <w:hideMark/>
          </w:tcPr>
          <w:p w14:paraId="7D931899" w14:textId="77777777" w:rsidR="00DC11F9" w:rsidRPr="005F67B1" w:rsidRDefault="00DC11F9" w:rsidP="00DC11F9">
            <w:pPr>
              <w:jc w:val="right"/>
              <w:rPr>
                <w:sz w:val="18"/>
              </w:rPr>
            </w:pPr>
            <w:r w:rsidRPr="005F67B1">
              <w:rPr>
                <w:sz w:val="18"/>
              </w:rPr>
              <w:t xml:space="preserve"> $240 </w:t>
            </w:r>
          </w:p>
        </w:tc>
        <w:tc>
          <w:tcPr>
            <w:tcW w:w="946" w:type="dxa"/>
            <w:tcBorders>
              <w:top w:val="nil"/>
              <w:left w:val="nil"/>
              <w:bottom w:val="single" w:sz="4" w:space="0" w:color="auto"/>
              <w:right w:val="single" w:sz="8" w:space="0" w:color="auto"/>
            </w:tcBorders>
            <w:shd w:val="clear" w:color="auto" w:fill="auto"/>
            <w:noWrap/>
            <w:hideMark/>
          </w:tcPr>
          <w:p w14:paraId="0F23936E" w14:textId="77777777" w:rsidR="00DC11F9" w:rsidRPr="005F67B1" w:rsidRDefault="00DC11F9" w:rsidP="00DC11F9">
            <w:pPr>
              <w:jc w:val="right"/>
              <w:rPr>
                <w:sz w:val="18"/>
              </w:rPr>
            </w:pPr>
            <w:r w:rsidRPr="005F67B1">
              <w:rPr>
                <w:sz w:val="18"/>
              </w:rPr>
              <w:t xml:space="preserve"> $149 </w:t>
            </w:r>
          </w:p>
        </w:tc>
        <w:tc>
          <w:tcPr>
            <w:tcW w:w="1466" w:type="dxa"/>
            <w:tcBorders>
              <w:top w:val="nil"/>
              <w:left w:val="nil"/>
              <w:bottom w:val="single" w:sz="4" w:space="0" w:color="auto"/>
              <w:right w:val="single" w:sz="8" w:space="0" w:color="auto"/>
            </w:tcBorders>
            <w:shd w:val="clear" w:color="auto" w:fill="E2EFD9"/>
            <w:noWrap/>
            <w:hideMark/>
          </w:tcPr>
          <w:p w14:paraId="62DBA186" w14:textId="77777777" w:rsidR="00DC11F9" w:rsidRPr="005F67B1" w:rsidRDefault="00DC11F9" w:rsidP="00DC11F9">
            <w:pPr>
              <w:jc w:val="right"/>
              <w:rPr>
                <w:sz w:val="18"/>
              </w:rPr>
            </w:pPr>
            <w:r w:rsidRPr="005F67B1">
              <w:rPr>
                <w:sz w:val="18"/>
              </w:rPr>
              <w:t xml:space="preserve"> $300 </w:t>
            </w:r>
          </w:p>
        </w:tc>
        <w:tc>
          <w:tcPr>
            <w:tcW w:w="1080" w:type="dxa"/>
            <w:tcBorders>
              <w:top w:val="nil"/>
              <w:left w:val="nil"/>
              <w:bottom w:val="single" w:sz="4" w:space="0" w:color="auto"/>
              <w:right w:val="single" w:sz="8" w:space="0" w:color="auto"/>
            </w:tcBorders>
            <w:shd w:val="clear" w:color="auto" w:fill="FBE4D5"/>
            <w:noWrap/>
            <w:hideMark/>
          </w:tcPr>
          <w:p w14:paraId="1ED08539" w14:textId="77777777" w:rsidR="00DC11F9" w:rsidRPr="005F67B1" w:rsidRDefault="00DC11F9" w:rsidP="00DC11F9">
            <w:pPr>
              <w:jc w:val="right"/>
              <w:rPr>
                <w:sz w:val="18"/>
              </w:rPr>
            </w:pPr>
            <w:r w:rsidRPr="005F67B1">
              <w:rPr>
                <w:sz w:val="18"/>
              </w:rPr>
              <w:t xml:space="preserve"> $1,199 </w:t>
            </w:r>
          </w:p>
        </w:tc>
        <w:tc>
          <w:tcPr>
            <w:tcW w:w="1350" w:type="dxa"/>
            <w:tcBorders>
              <w:top w:val="nil"/>
              <w:left w:val="nil"/>
              <w:bottom w:val="single" w:sz="4" w:space="0" w:color="auto"/>
              <w:right w:val="single" w:sz="8" w:space="0" w:color="auto"/>
            </w:tcBorders>
            <w:shd w:val="clear" w:color="auto" w:fill="DEEAF6"/>
            <w:noWrap/>
            <w:hideMark/>
          </w:tcPr>
          <w:p w14:paraId="409392A1" w14:textId="77777777" w:rsidR="00DC11F9" w:rsidRPr="005F67B1" w:rsidRDefault="00DC11F9" w:rsidP="00DC11F9">
            <w:pPr>
              <w:jc w:val="right"/>
              <w:rPr>
                <w:sz w:val="18"/>
              </w:rPr>
            </w:pPr>
            <w:r w:rsidRPr="005F67B1">
              <w:rPr>
                <w:sz w:val="18"/>
              </w:rPr>
              <w:t xml:space="preserve"> $1,030 </w:t>
            </w:r>
          </w:p>
        </w:tc>
        <w:tc>
          <w:tcPr>
            <w:tcW w:w="818" w:type="dxa"/>
            <w:tcBorders>
              <w:top w:val="nil"/>
              <w:left w:val="nil"/>
              <w:bottom w:val="single" w:sz="4" w:space="0" w:color="auto"/>
              <w:right w:val="single" w:sz="8" w:space="0" w:color="auto"/>
            </w:tcBorders>
            <w:shd w:val="clear" w:color="auto" w:fill="auto"/>
            <w:noWrap/>
            <w:hideMark/>
          </w:tcPr>
          <w:p w14:paraId="786D09CB" w14:textId="77777777" w:rsidR="00DC11F9" w:rsidRPr="005F67B1" w:rsidRDefault="00DC11F9" w:rsidP="00DC11F9">
            <w:pPr>
              <w:jc w:val="right"/>
              <w:rPr>
                <w:sz w:val="18"/>
              </w:rPr>
            </w:pPr>
            <w:r w:rsidRPr="005F67B1">
              <w:rPr>
                <w:sz w:val="18"/>
              </w:rPr>
              <w:t xml:space="preserve"> $2,229 </w:t>
            </w:r>
          </w:p>
        </w:tc>
      </w:tr>
      <w:tr w:rsidR="00DC11F9" w:rsidRPr="005F67B1" w14:paraId="47BBAC21" w14:textId="77777777" w:rsidTr="00FB2479">
        <w:trPr>
          <w:trHeight w:val="300"/>
        </w:trPr>
        <w:tc>
          <w:tcPr>
            <w:tcW w:w="1455" w:type="dxa"/>
            <w:gridSpan w:val="2"/>
            <w:tcBorders>
              <w:top w:val="nil"/>
              <w:left w:val="single" w:sz="8" w:space="0" w:color="auto"/>
              <w:bottom w:val="single" w:sz="4" w:space="0" w:color="auto"/>
              <w:right w:val="nil"/>
            </w:tcBorders>
            <w:shd w:val="clear" w:color="auto" w:fill="auto"/>
            <w:noWrap/>
            <w:vAlign w:val="center"/>
            <w:hideMark/>
          </w:tcPr>
          <w:p w14:paraId="305F28EC" w14:textId="77777777" w:rsidR="00DC11F9" w:rsidRPr="005F67B1" w:rsidRDefault="00DC11F9" w:rsidP="00DC11F9">
            <w:pPr>
              <w:widowControl/>
              <w:rPr>
                <w:rFonts w:ascii="Calibri" w:hAnsi="Calibri"/>
                <w:snapToGrid/>
                <w:color w:val="000000"/>
                <w:sz w:val="18"/>
                <w:szCs w:val="22"/>
              </w:rPr>
            </w:pPr>
            <w:r w:rsidRPr="005F67B1">
              <w:rPr>
                <w:rFonts w:ascii="Calibri" w:hAnsi="Calibri"/>
                <w:snapToGrid/>
                <w:color w:val="000000"/>
                <w:sz w:val="18"/>
                <w:szCs w:val="22"/>
              </w:rPr>
              <w:t>Travel</w:t>
            </w:r>
          </w:p>
        </w:tc>
        <w:tc>
          <w:tcPr>
            <w:tcW w:w="900" w:type="dxa"/>
            <w:tcBorders>
              <w:top w:val="nil"/>
              <w:left w:val="single" w:sz="8" w:space="0" w:color="auto"/>
              <w:bottom w:val="single" w:sz="4" w:space="0" w:color="auto"/>
              <w:right w:val="single" w:sz="8" w:space="0" w:color="auto"/>
            </w:tcBorders>
          </w:tcPr>
          <w:p w14:paraId="4DB1AFEA" w14:textId="77777777" w:rsidR="00DC11F9" w:rsidRPr="005F67B1" w:rsidRDefault="00DC11F9" w:rsidP="00DC11F9">
            <w:pPr>
              <w:jc w:val="right"/>
              <w:rPr>
                <w:sz w:val="18"/>
              </w:rPr>
            </w:pPr>
            <w:r w:rsidRPr="005F67B1">
              <w:rPr>
                <w:sz w:val="18"/>
              </w:rPr>
              <w:t xml:space="preserve"> $0</w:t>
            </w:r>
          </w:p>
        </w:tc>
        <w:tc>
          <w:tcPr>
            <w:tcW w:w="900" w:type="dxa"/>
            <w:tcBorders>
              <w:top w:val="nil"/>
              <w:left w:val="single" w:sz="8" w:space="0" w:color="auto"/>
              <w:bottom w:val="single" w:sz="4" w:space="0" w:color="auto"/>
              <w:right w:val="single" w:sz="8" w:space="0" w:color="auto"/>
            </w:tcBorders>
            <w:shd w:val="clear" w:color="auto" w:fill="auto"/>
            <w:noWrap/>
            <w:hideMark/>
          </w:tcPr>
          <w:p w14:paraId="34B6771B" w14:textId="77777777" w:rsidR="00DC11F9" w:rsidRPr="005F67B1" w:rsidRDefault="00DC11F9" w:rsidP="00DC11F9">
            <w:pPr>
              <w:jc w:val="right"/>
              <w:rPr>
                <w:sz w:val="18"/>
              </w:rPr>
            </w:pPr>
            <w:r w:rsidRPr="005F67B1">
              <w:rPr>
                <w:sz w:val="18"/>
              </w:rPr>
              <w:t xml:space="preserve"> $100 </w:t>
            </w:r>
          </w:p>
        </w:tc>
        <w:tc>
          <w:tcPr>
            <w:tcW w:w="900" w:type="dxa"/>
            <w:tcBorders>
              <w:top w:val="nil"/>
              <w:left w:val="nil"/>
              <w:bottom w:val="single" w:sz="4" w:space="0" w:color="auto"/>
              <w:right w:val="single" w:sz="8" w:space="0" w:color="auto"/>
            </w:tcBorders>
            <w:shd w:val="clear" w:color="auto" w:fill="auto"/>
            <w:noWrap/>
            <w:hideMark/>
          </w:tcPr>
          <w:p w14:paraId="57040B24" w14:textId="77777777" w:rsidR="00DC11F9" w:rsidRPr="005F67B1" w:rsidRDefault="00DC11F9" w:rsidP="00DC11F9">
            <w:pPr>
              <w:jc w:val="right"/>
              <w:rPr>
                <w:sz w:val="18"/>
              </w:rPr>
            </w:pPr>
            <w:r w:rsidRPr="005F67B1">
              <w:rPr>
                <w:sz w:val="18"/>
              </w:rPr>
              <w:t xml:space="preserve"> $300 </w:t>
            </w:r>
          </w:p>
        </w:tc>
        <w:tc>
          <w:tcPr>
            <w:tcW w:w="946" w:type="dxa"/>
            <w:tcBorders>
              <w:top w:val="nil"/>
              <w:left w:val="nil"/>
              <w:bottom w:val="single" w:sz="4" w:space="0" w:color="auto"/>
              <w:right w:val="single" w:sz="8" w:space="0" w:color="auto"/>
            </w:tcBorders>
            <w:shd w:val="clear" w:color="auto" w:fill="auto"/>
            <w:noWrap/>
            <w:hideMark/>
          </w:tcPr>
          <w:p w14:paraId="512C5718" w14:textId="77777777" w:rsidR="00DC11F9" w:rsidRPr="005F67B1" w:rsidRDefault="00DC11F9" w:rsidP="00DC11F9">
            <w:pPr>
              <w:jc w:val="right"/>
              <w:rPr>
                <w:sz w:val="18"/>
              </w:rPr>
            </w:pPr>
            <w:r w:rsidRPr="005F67B1">
              <w:rPr>
                <w:sz w:val="18"/>
              </w:rPr>
              <w:t xml:space="preserve"> $100 </w:t>
            </w:r>
          </w:p>
        </w:tc>
        <w:tc>
          <w:tcPr>
            <w:tcW w:w="1466" w:type="dxa"/>
            <w:tcBorders>
              <w:top w:val="nil"/>
              <w:left w:val="nil"/>
              <w:bottom w:val="single" w:sz="4" w:space="0" w:color="auto"/>
              <w:right w:val="single" w:sz="8" w:space="0" w:color="auto"/>
            </w:tcBorders>
            <w:shd w:val="clear" w:color="auto" w:fill="E2EFD9"/>
            <w:noWrap/>
            <w:hideMark/>
          </w:tcPr>
          <w:p w14:paraId="2D160697" w14:textId="77777777" w:rsidR="00DC11F9" w:rsidRPr="005F67B1" w:rsidRDefault="00DC11F9" w:rsidP="00DC11F9">
            <w:pPr>
              <w:jc w:val="right"/>
              <w:rPr>
                <w:sz w:val="18"/>
              </w:rPr>
            </w:pPr>
            <w:r w:rsidRPr="005F67B1">
              <w:rPr>
                <w:sz w:val="18"/>
              </w:rPr>
              <w:t xml:space="preserve"> $0</w:t>
            </w:r>
          </w:p>
        </w:tc>
        <w:tc>
          <w:tcPr>
            <w:tcW w:w="1080" w:type="dxa"/>
            <w:tcBorders>
              <w:top w:val="nil"/>
              <w:left w:val="nil"/>
              <w:bottom w:val="single" w:sz="4" w:space="0" w:color="auto"/>
              <w:right w:val="single" w:sz="8" w:space="0" w:color="auto"/>
            </w:tcBorders>
            <w:shd w:val="clear" w:color="auto" w:fill="FBE4D5"/>
            <w:noWrap/>
            <w:hideMark/>
          </w:tcPr>
          <w:p w14:paraId="4107A4A6" w14:textId="77777777" w:rsidR="00DC11F9" w:rsidRPr="005F67B1" w:rsidRDefault="00DC11F9" w:rsidP="00DC11F9">
            <w:pPr>
              <w:jc w:val="right"/>
              <w:rPr>
                <w:sz w:val="18"/>
              </w:rPr>
            </w:pPr>
            <w:r w:rsidRPr="005F67B1">
              <w:rPr>
                <w:sz w:val="18"/>
              </w:rPr>
              <w:t xml:space="preserve"> $500 </w:t>
            </w:r>
          </w:p>
        </w:tc>
        <w:tc>
          <w:tcPr>
            <w:tcW w:w="1350" w:type="dxa"/>
            <w:tcBorders>
              <w:top w:val="nil"/>
              <w:left w:val="nil"/>
              <w:bottom w:val="single" w:sz="4" w:space="0" w:color="auto"/>
              <w:right w:val="single" w:sz="8" w:space="0" w:color="auto"/>
            </w:tcBorders>
            <w:shd w:val="clear" w:color="auto" w:fill="DEEAF6"/>
            <w:noWrap/>
            <w:hideMark/>
          </w:tcPr>
          <w:p w14:paraId="5D444D51" w14:textId="77777777" w:rsidR="00DC11F9" w:rsidRPr="005F67B1" w:rsidRDefault="00DC11F9" w:rsidP="00DC11F9">
            <w:pPr>
              <w:jc w:val="right"/>
              <w:rPr>
                <w:sz w:val="18"/>
              </w:rPr>
            </w:pPr>
            <w:r w:rsidRPr="005F67B1">
              <w:rPr>
                <w:sz w:val="18"/>
              </w:rPr>
              <w:t xml:space="preserve"> $400 </w:t>
            </w:r>
          </w:p>
        </w:tc>
        <w:tc>
          <w:tcPr>
            <w:tcW w:w="818" w:type="dxa"/>
            <w:tcBorders>
              <w:top w:val="nil"/>
              <w:left w:val="nil"/>
              <w:bottom w:val="single" w:sz="4" w:space="0" w:color="auto"/>
              <w:right w:val="single" w:sz="8" w:space="0" w:color="auto"/>
            </w:tcBorders>
            <w:shd w:val="clear" w:color="auto" w:fill="auto"/>
            <w:noWrap/>
            <w:hideMark/>
          </w:tcPr>
          <w:p w14:paraId="2057148A" w14:textId="77777777" w:rsidR="00DC11F9" w:rsidRPr="005F67B1" w:rsidRDefault="00DC11F9" w:rsidP="00DC11F9">
            <w:pPr>
              <w:jc w:val="right"/>
              <w:rPr>
                <w:sz w:val="18"/>
              </w:rPr>
            </w:pPr>
            <w:r w:rsidRPr="005F67B1">
              <w:rPr>
                <w:sz w:val="18"/>
              </w:rPr>
              <w:t xml:space="preserve"> $900 </w:t>
            </w:r>
          </w:p>
        </w:tc>
      </w:tr>
      <w:tr w:rsidR="00DC11F9" w:rsidRPr="005F67B1" w14:paraId="11E64B1A" w14:textId="77777777" w:rsidTr="00FB2479">
        <w:trPr>
          <w:trHeight w:val="300"/>
        </w:trPr>
        <w:tc>
          <w:tcPr>
            <w:tcW w:w="1455" w:type="dxa"/>
            <w:gridSpan w:val="2"/>
            <w:tcBorders>
              <w:top w:val="nil"/>
              <w:left w:val="single" w:sz="8" w:space="0" w:color="auto"/>
              <w:bottom w:val="single" w:sz="4" w:space="0" w:color="auto"/>
              <w:right w:val="nil"/>
            </w:tcBorders>
            <w:shd w:val="clear" w:color="auto" w:fill="auto"/>
            <w:noWrap/>
            <w:vAlign w:val="center"/>
            <w:hideMark/>
          </w:tcPr>
          <w:p w14:paraId="05C73819" w14:textId="77777777" w:rsidR="00DC11F9" w:rsidRPr="005F67B1" w:rsidRDefault="00DC11F9" w:rsidP="00DC11F9">
            <w:pPr>
              <w:widowControl/>
              <w:rPr>
                <w:rFonts w:ascii="Calibri" w:hAnsi="Calibri"/>
                <w:snapToGrid/>
                <w:color w:val="000000"/>
                <w:sz w:val="18"/>
                <w:szCs w:val="22"/>
              </w:rPr>
            </w:pPr>
            <w:r w:rsidRPr="005F67B1">
              <w:rPr>
                <w:rFonts w:ascii="Calibri" w:hAnsi="Calibri"/>
                <w:snapToGrid/>
                <w:color w:val="000000"/>
                <w:sz w:val="18"/>
                <w:szCs w:val="22"/>
              </w:rPr>
              <w:t>Supplies</w:t>
            </w:r>
          </w:p>
        </w:tc>
        <w:tc>
          <w:tcPr>
            <w:tcW w:w="900" w:type="dxa"/>
            <w:tcBorders>
              <w:top w:val="nil"/>
              <w:left w:val="single" w:sz="8" w:space="0" w:color="auto"/>
              <w:bottom w:val="single" w:sz="4" w:space="0" w:color="auto"/>
              <w:right w:val="single" w:sz="8" w:space="0" w:color="auto"/>
            </w:tcBorders>
          </w:tcPr>
          <w:p w14:paraId="46BFBCD9" w14:textId="77777777" w:rsidR="00DC11F9" w:rsidRPr="005F67B1" w:rsidRDefault="00DC11F9" w:rsidP="00DC11F9">
            <w:pPr>
              <w:jc w:val="right"/>
              <w:rPr>
                <w:sz w:val="18"/>
              </w:rPr>
            </w:pPr>
            <w:r w:rsidRPr="005F67B1">
              <w:rPr>
                <w:sz w:val="18"/>
              </w:rPr>
              <w:t xml:space="preserve"> $0</w:t>
            </w:r>
          </w:p>
        </w:tc>
        <w:tc>
          <w:tcPr>
            <w:tcW w:w="900" w:type="dxa"/>
            <w:tcBorders>
              <w:top w:val="nil"/>
              <w:left w:val="single" w:sz="8" w:space="0" w:color="auto"/>
              <w:bottom w:val="single" w:sz="4" w:space="0" w:color="auto"/>
              <w:right w:val="single" w:sz="8" w:space="0" w:color="auto"/>
            </w:tcBorders>
            <w:shd w:val="clear" w:color="auto" w:fill="auto"/>
            <w:noWrap/>
            <w:hideMark/>
          </w:tcPr>
          <w:p w14:paraId="44BC994A" w14:textId="77777777" w:rsidR="00DC11F9" w:rsidRPr="005F67B1" w:rsidRDefault="00DC11F9" w:rsidP="00DC11F9">
            <w:pPr>
              <w:jc w:val="right"/>
              <w:rPr>
                <w:sz w:val="18"/>
              </w:rPr>
            </w:pPr>
            <w:r w:rsidRPr="005F67B1">
              <w:rPr>
                <w:sz w:val="18"/>
              </w:rPr>
              <w:t xml:space="preserve"> $200 </w:t>
            </w:r>
          </w:p>
        </w:tc>
        <w:tc>
          <w:tcPr>
            <w:tcW w:w="900" w:type="dxa"/>
            <w:tcBorders>
              <w:top w:val="nil"/>
              <w:left w:val="nil"/>
              <w:bottom w:val="single" w:sz="4" w:space="0" w:color="auto"/>
              <w:right w:val="single" w:sz="8" w:space="0" w:color="auto"/>
            </w:tcBorders>
            <w:shd w:val="clear" w:color="auto" w:fill="auto"/>
            <w:noWrap/>
            <w:hideMark/>
          </w:tcPr>
          <w:p w14:paraId="1251782A" w14:textId="77777777" w:rsidR="00DC11F9" w:rsidRPr="005F67B1" w:rsidRDefault="00DC11F9" w:rsidP="00DC11F9">
            <w:pPr>
              <w:jc w:val="right"/>
              <w:rPr>
                <w:sz w:val="18"/>
              </w:rPr>
            </w:pPr>
            <w:r w:rsidRPr="005F67B1">
              <w:rPr>
                <w:sz w:val="18"/>
              </w:rPr>
              <w:t xml:space="preserve"> $0</w:t>
            </w:r>
          </w:p>
        </w:tc>
        <w:tc>
          <w:tcPr>
            <w:tcW w:w="946" w:type="dxa"/>
            <w:tcBorders>
              <w:top w:val="nil"/>
              <w:left w:val="nil"/>
              <w:bottom w:val="single" w:sz="4" w:space="0" w:color="auto"/>
              <w:right w:val="single" w:sz="8" w:space="0" w:color="auto"/>
            </w:tcBorders>
            <w:shd w:val="clear" w:color="auto" w:fill="auto"/>
            <w:noWrap/>
            <w:hideMark/>
          </w:tcPr>
          <w:p w14:paraId="5A7B9349" w14:textId="77777777" w:rsidR="00DC11F9" w:rsidRPr="005F67B1" w:rsidRDefault="00DC11F9" w:rsidP="00DC11F9">
            <w:pPr>
              <w:jc w:val="right"/>
              <w:rPr>
                <w:sz w:val="18"/>
              </w:rPr>
            </w:pPr>
            <w:r w:rsidRPr="005F67B1">
              <w:rPr>
                <w:sz w:val="18"/>
              </w:rPr>
              <w:t xml:space="preserve"> $2,000 </w:t>
            </w:r>
          </w:p>
        </w:tc>
        <w:tc>
          <w:tcPr>
            <w:tcW w:w="1466" w:type="dxa"/>
            <w:tcBorders>
              <w:top w:val="nil"/>
              <w:left w:val="nil"/>
              <w:bottom w:val="single" w:sz="4" w:space="0" w:color="auto"/>
              <w:right w:val="single" w:sz="8" w:space="0" w:color="auto"/>
            </w:tcBorders>
            <w:shd w:val="clear" w:color="auto" w:fill="E2EFD9"/>
            <w:noWrap/>
            <w:hideMark/>
          </w:tcPr>
          <w:p w14:paraId="51CE41EB" w14:textId="77777777" w:rsidR="00DC11F9" w:rsidRPr="005F67B1" w:rsidRDefault="00DC11F9" w:rsidP="00DC11F9">
            <w:pPr>
              <w:jc w:val="right"/>
              <w:rPr>
                <w:sz w:val="18"/>
              </w:rPr>
            </w:pPr>
            <w:r w:rsidRPr="005F67B1">
              <w:rPr>
                <w:sz w:val="18"/>
              </w:rPr>
              <w:t xml:space="preserve"> $500 </w:t>
            </w:r>
          </w:p>
        </w:tc>
        <w:tc>
          <w:tcPr>
            <w:tcW w:w="1080" w:type="dxa"/>
            <w:tcBorders>
              <w:top w:val="nil"/>
              <w:left w:val="nil"/>
              <w:bottom w:val="single" w:sz="4" w:space="0" w:color="auto"/>
              <w:right w:val="single" w:sz="8" w:space="0" w:color="auto"/>
            </w:tcBorders>
            <w:shd w:val="clear" w:color="auto" w:fill="FBE4D5"/>
            <w:noWrap/>
            <w:hideMark/>
          </w:tcPr>
          <w:p w14:paraId="70C3AB83" w14:textId="77777777" w:rsidR="00DC11F9" w:rsidRPr="005F67B1" w:rsidRDefault="00DC11F9" w:rsidP="00DC11F9">
            <w:pPr>
              <w:jc w:val="right"/>
              <w:rPr>
                <w:sz w:val="18"/>
              </w:rPr>
            </w:pPr>
            <w:r w:rsidRPr="005F67B1">
              <w:rPr>
                <w:sz w:val="18"/>
              </w:rPr>
              <w:t xml:space="preserve"> $2,700 </w:t>
            </w:r>
          </w:p>
        </w:tc>
        <w:tc>
          <w:tcPr>
            <w:tcW w:w="1350" w:type="dxa"/>
            <w:tcBorders>
              <w:top w:val="nil"/>
              <w:left w:val="nil"/>
              <w:bottom w:val="single" w:sz="4" w:space="0" w:color="auto"/>
              <w:right w:val="single" w:sz="8" w:space="0" w:color="auto"/>
            </w:tcBorders>
            <w:shd w:val="clear" w:color="auto" w:fill="DEEAF6"/>
            <w:noWrap/>
            <w:hideMark/>
          </w:tcPr>
          <w:p w14:paraId="1D97A3F2" w14:textId="77777777" w:rsidR="00DC11F9" w:rsidRPr="005F67B1" w:rsidRDefault="00DC11F9" w:rsidP="00DC11F9">
            <w:pPr>
              <w:jc w:val="right"/>
              <w:rPr>
                <w:sz w:val="18"/>
              </w:rPr>
            </w:pPr>
            <w:r w:rsidRPr="005F67B1">
              <w:rPr>
                <w:sz w:val="18"/>
              </w:rPr>
              <w:t xml:space="preserve"> $1,200 </w:t>
            </w:r>
          </w:p>
        </w:tc>
        <w:tc>
          <w:tcPr>
            <w:tcW w:w="818" w:type="dxa"/>
            <w:tcBorders>
              <w:top w:val="nil"/>
              <w:left w:val="nil"/>
              <w:bottom w:val="single" w:sz="4" w:space="0" w:color="auto"/>
              <w:right w:val="single" w:sz="8" w:space="0" w:color="auto"/>
            </w:tcBorders>
            <w:shd w:val="clear" w:color="auto" w:fill="auto"/>
            <w:noWrap/>
            <w:hideMark/>
          </w:tcPr>
          <w:p w14:paraId="5D794F5B" w14:textId="77777777" w:rsidR="00DC11F9" w:rsidRPr="005F67B1" w:rsidRDefault="00DC11F9" w:rsidP="00DC11F9">
            <w:pPr>
              <w:jc w:val="right"/>
              <w:rPr>
                <w:sz w:val="18"/>
              </w:rPr>
            </w:pPr>
            <w:r w:rsidRPr="005F67B1">
              <w:rPr>
                <w:sz w:val="18"/>
              </w:rPr>
              <w:t xml:space="preserve"> $3,900 </w:t>
            </w:r>
          </w:p>
        </w:tc>
      </w:tr>
      <w:tr w:rsidR="00DC11F9" w:rsidRPr="005F67B1" w14:paraId="675E7A89" w14:textId="77777777" w:rsidTr="00FB2479">
        <w:trPr>
          <w:trHeight w:val="315"/>
        </w:trPr>
        <w:tc>
          <w:tcPr>
            <w:tcW w:w="1455" w:type="dxa"/>
            <w:gridSpan w:val="2"/>
            <w:tcBorders>
              <w:top w:val="nil"/>
              <w:left w:val="single" w:sz="8" w:space="0" w:color="auto"/>
              <w:bottom w:val="nil"/>
              <w:right w:val="nil"/>
            </w:tcBorders>
            <w:shd w:val="clear" w:color="auto" w:fill="auto"/>
            <w:noWrap/>
            <w:vAlign w:val="center"/>
            <w:hideMark/>
          </w:tcPr>
          <w:p w14:paraId="4ADBCD48" w14:textId="77777777" w:rsidR="00DC11F9" w:rsidRPr="005F67B1" w:rsidRDefault="00DC11F9" w:rsidP="00DC11F9">
            <w:pPr>
              <w:widowControl/>
              <w:rPr>
                <w:rFonts w:ascii="Calibri" w:hAnsi="Calibri"/>
                <w:snapToGrid/>
                <w:color w:val="000000"/>
                <w:sz w:val="18"/>
                <w:szCs w:val="22"/>
              </w:rPr>
            </w:pPr>
            <w:r w:rsidRPr="005F67B1">
              <w:rPr>
                <w:rFonts w:ascii="Calibri" w:hAnsi="Calibri"/>
                <w:snapToGrid/>
                <w:color w:val="000000"/>
                <w:sz w:val="18"/>
                <w:szCs w:val="22"/>
              </w:rPr>
              <w:t>Professional Services</w:t>
            </w:r>
          </w:p>
        </w:tc>
        <w:tc>
          <w:tcPr>
            <w:tcW w:w="900" w:type="dxa"/>
            <w:tcBorders>
              <w:top w:val="nil"/>
              <w:left w:val="single" w:sz="8" w:space="0" w:color="auto"/>
              <w:bottom w:val="nil"/>
              <w:right w:val="single" w:sz="8" w:space="0" w:color="auto"/>
            </w:tcBorders>
          </w:tcPr>
          <w:p w14:paraId="6D5F1CC5" w14:textId="77777777" w:rsidR="00DC11F9" w:rsidRPr="005F67B1" w:rsidRDefault="00DC11F9" w:rsidP="00DC11F9">
            <w:pPr>
              <w:jc w:val="right"/>
              <w:rPr>
                <w:sz w:val="18"/>
              </w:rPr>
            </w:pPr>
            <w:r w:rsidRPr="005F67B1">
              <w:rPr>
                <w:sz w:val="18"/>
              </w:rPr>
              <w:t xml:space="preserve"> $0</w:t>
            </w:r>
          </w:p>
        </w:tc>
        <w:tc>
          <w:tcPr>
            <w:tcW w:w="900" w:type="dxa"/>
            <w:tcBorders>
              <w:top w:val="nil"/>
              <w:left w:val="single" w:sz="8" w:space="0" w:color="auto"/>
              <w:bottom w:val="nil"/>
              <w:right w:val="single" w:sz="8" w:space="0" w:color="auto"/>
            </w:tcBorders>
            <w:shd w:val="clear" w:color="auto" w:fill="auto"/>
            <w:noWrap/>
            <w:hideMark/>
          </w:tcPr>
          <w:p w14:paraId="74DF94B2" w14:textId="77777777" w:rsidR="00DC11F9" w:rsidRPr="005F67B1" w:rsidRDefault="00DC11F9" w:rsidP="00DC11F9">
            <w:pPr>
              <w:jc w:val="right"/>
              <w:rPr>
                <w:sz w:val="18"/>
              </w:rPr>
            </w:pPr>
            <w:r w:rsidRPr="005F67B1">
              <w:rPr>
                <w:sz w:val="18"/>
              </w:rPr>
              <w:t xml:space="preserve"> $0</w:t>
            </w:r>
          </w:p>
        </w:tc>
        <w:tc>
          <w:tcPr>
            <w:tcW w:w="900" w:type="dxa"/>
            <w:tcBorders>
              <w:top w:val="nil"/>
              <w:left w:val="nil"/>
              <w:bottom w:val="nil"/>
              <w:right w:val="single" w:sz="8" w:space="0" w:color="auto"/>
            </w:tcBorders>
            <w:shd w:val="clear" w:color="auto" w:fill="auto"/>
            <w:noWrap/>
            <w:hideMark/>
          </w:tcPr>
          <w:p w14:paraId="4058567E" w14:textId="77777777" w:rsidR="00DC11F9" w:rsidRPr="005F67B1" w:rsidRDefault="00DC11F9" w:rsidP="00DC11F9">
            <w:pPr>
              <w:jc w:val="right"/>
              <w:rPr>
                <w:sz w:val="18"/>
              </w:rPr>
            </w:pPr>
            <w:r w:rsidRPr="005F67B1">
              <w:rPr>
                <w:sz w:val="18"/>
              </w:rPr>
              <w:t xml:space="preserve"> $0</w:t>
            </w:r>
          </w:p>
        </w:tc>
        <w:tc>
          <w:tcPr>
            <w:tcW w:w="946" w:type="dxa"/>
            <w:tcBorders>
              <w:top w:val="nil"/>
              <w:left w:val="nil"/>
              <w:bottom w:val="nil"/>
              <w:right w:val="single" w:sz="8" w:space="0" w:color="auto"/>
            </w:tcBorders>
            <w:shd w:val="clear" w:color="auto" w:fill="auto"/>
            <w:noWrap/>
            <w:hideMark/>
          </w:tcPr>
          <w:p w14:paraId="17FAF3EC" w14:textId="77777777" w:rsidR="00DC11F9" w:rsidRPr="005F67B1" w:rsidRDefault="00DC11F9" w:rsidP="00DC11F9">
            <w:pPr>
              <w:jc w:val="right"/>
              <w:rPr>
                <w:sz w:val="18"/>
              </w:rPr>
            </w:pPr>
            <w:r w:rsidRPr="005F67B1">
              <w:rPr>
                <w:sz w:val="18"/>
              </w:rPr>
              <w:t xml:space="preserve"> $2,500 </w:t>
            </w:r>
          </w:p>
        </w:tc>
        <w:tc>
          <w:tcPr>
            <w:tcW w:w="1466" w:type="dxa"/>
            <w:tcBorders>
              <w:top w:val="nil"/>
              <w:left w:val="nil"/>
              <w:bottom w:val="nil"/>
              <w:right w:val="single" w:sz="8" w:space="0" w:color="auto"/>
            </w:tcBorders>
            <w:shd w:val="clear" w:color="auto" w:fill="E2EFD9"/>
            <w:noWrap/>
            <w:hideMark/>
          </w:tcPr>
          <w:p w14:paraId="116C578A" w14:textId="77777777" w:rsidR="00DC11F9" w:rsidRPr="005F67B1" w:rsidRDefault="00DC11F9" w:rsidP="00DC11F9">
            <w:pPr>
              <w:jc w:val="right"/>
              <w:rPr>
                <w:sz w:val="18"/>
              </w:rPr>
            </w:pPr>
            <w:r w:rsidRPr="005F67B1">
              <w:rPr>
                <w:sz w:val="18"/>
              </w:rPr>
              <w:t xml:space="preserve"> $0</w:t>
            </w:r>
          </w:p>
        </w:tc>
        <w:tc>
          <w:tcPr>
            <w:tcW w:w="1080" w:type="dxa"/>
            <w:tcBorders>
              <w:top w:val="nil"/>
              <w:left w:val="nil"/>
              <w:bottom w:val="nil"/>
              <w:right w:val="single" w:sz="8" w:space="0" w:color="auto"/>
            </w:tcBorders>
            <w:shd w:val="clear" w:color="auto" w:fill="FBE4D5"/>
            <w:noWrap/>
            <w:hideMark/>
          </w:tcPr>
          <w:p w14:paraId="04670275" w14:textId="77777777" w:rsidR="00DC11F9" w:rsidRPr="005F67B1" w:rsidRDefault="00DC11F9" w:rsidP="00DC11F9">
            <w:pPr>
              <w:jc w:val="right"/>
              <w:rPr>
                <w:sz w:val="18"/>
              </w:rPr>
            </w:pPr>
            <w:r w:rsidRPr="005F67B1">
              <w:rPr>
                <w:sz w:val="18"/>
              </w:rPr>
              <w:t xml:space="preserve"> $2,500 </w:t>
            </w:r>
          </w:p>
        </w:tc>
        <w:tc>
          <w:tcPr>
            <w:tcW w:w="1350" w:type="dxa"/>
            <w:tcBorders>
              <w:top w:val="nil"/>
              <w:left w:val="nil"/>
              <w:bottom w:val="nil"/>
              <w:right w:val="single" w:sz="8" w:space="0" w:color="auto"/>
            </w:tcBorders>
            <w:shd w:val="clear" w:color="auto" w:fill="DEEAF6"/>
            <w:noWrap/>
            <w:hideMark/>
          </w:tcPr>
          <w:p w14:paraId="7ED5F441" w14:textId="77777777" w:rsidR="00DC11F9" w:rsidRPr="005F67B1" w:rsidRDefault="00DC11F9" w:rsidP="00DC11F9">
            <w:pPr>
              <w:jc w:val="right"/>
              <w:rPr>
                <w:sz w:val="18"/>
              </w:rPr>
            </w:pPr>
            <w:r w:rsidRPr="005F67B1">
              <w:rPr>
                <w:sz w:val="18"/>
              </w:rPr>
              <w:t xml:space="preserve"> $1,000 </w:t>
            </w:r>
          </w:p>
        </w:tc>
        <w:tc>
          <w:tcPr>
            <w:tcW w:w="818" w:type="dxa"/>
            <w:tcBorders>
              <w:top w:val="nil"/>
              <w:left w:val="nil"/>
              <w:bottom w:val="single" w:sz="4" w:space="0" w:color="auto"/>
              <w:right w:val="single" w:sz="8" w:space="0" w:color="auto"/>
            </w:tcBorders>
            <w:shd w:val="clear" w:color="auto" w:fill="auto"/>
            <w:noWrap/>
            <w:hideMark/>
          </w:tcPr>
          <w:p w14:paraId="710852D4" w14:textId="77777777" w:rsidR="00DC11F9" w:rsidRPr="005F67B1" w:rsidRDefault="00DC11F9" w:rsidP="00DC11F9">
            <w:pPr>
              <w:jc w:val="right"/>
              <w:rPr>
                <w:sz w:val="18"/>
              </w:rPr>
            </w:pPr>
            <w:r w:rsidRPr="005F67B1">
              <w:rPr>
                <w:sz w:val="18"/>
              </w:rPr>
              <w:t xml:space="preserve"> $3,500 </w:t>
            </w:r>
          </w:p>
        </w:tc>
      </w:tr>
      <w:tr w:rsidR="00DC11F9" w:rsidRPr="005F67B1" w14:paraId="761E0795" w14:textId="77777777" w:rsidTr="00FB2479">
        <w:trPr>
          <w:trHeight w:val="300"/>
        </w:trPr>
        <w:tc>
          <w:tcPr>
            <w:tcW w:w="1455" w:type="dxa"/>
            <w:gridSpan w:val="2"/>
            <w:tcBorders>
              <w:top w:val="single" w:sz="8" w:space="0" w:color="auto"/>
              <w:left w:val="single" w:sz="8" w:space="0" w:color="auto"/>
              <w:bottom w:val="single" w:sz="4" w:space="0" w:color="auto"/>
              <w:right w:val="nil"/>
            </w:tcBorders>
            <w:shd w:val="clear" w:color="auto" w:fill="auto"/>
            <w:noWrap/>
            <w:vAlign w:val="center"/>
            <w:hideMark/>
          </w:tcPr>
          <w:p w14:paraId="2E8FCCC9" w14:textId="77777777" w:rsidR="00DC11F9" w:rsidRPr="005F67B1" w:rsidRDefault="00DC11F9" w:rsidP="00DC11F9">
            <w:pPr>
              <w:widowControl/>
              <w:jc w:val="right"/>
              <w:rPr>
                <w:rFonts w:ascii="Calibri" w:hAnsi="Calibri"/>
                <w:b/>
                <w:snapToGrid/>
                <w:color w:val="000000"/>
                <w:sz w:val="18"/>
                <w:szCs w:val="22"/>
              </w:rPr>
            </w:pPr>
            <w:r w:rsidRPr="005F67B1">
              <w:rPr>
                <w:rFonts w:ascii="Calibri" w:hAnsi="Calibri"/>
                <w:b/>
                <w:snapToGrid/>
                <w:color w:val="000000"/>
                <w:sz w:val="18"/>
                <w:szCs w:val="22"/>
              </w:rPr>
              <w:t>Total Direct</w:t>
            </w:r>
          </w:p>
        </w:tc>
        <w:tc>
          <w:tcPr>
            <w:tcW w:w="900" w:type="dxa"/>
            <w:tcBorders>
              <w:top w:val="single" w:sz="8" w:space="0" w:color="auto"/>
              <w:left w:val="single" w:sz="8" w:space="0" w:color="auto"/>
              <w:bottom w:val="single" w:sz="4" w:space="0" w:color="auto"/>
              <w:right w:val="single" w:sz="8" w:space="0" w:color="auto"/>
            </w:tcBorders>
            <w:vAlign w:val="center"/>
          </w:tcPr>
          <w:p w14:paraId="5DB00DE4" w14:textId="77777777" w:rsidR="00DC11F9" w:rsidRPr="005F67B1" w:rsidRDefault="00DC11F9" w:rsidP="00DC11F9">
            <w:pPr>
              <w:jc w:val="right"/>
              <w:rPr>
                <w:b/>
                <w:sz w:val="18"/>
              </w:rPr>
            </w:pPr>
            <w:r w:rsidRPr="005F67B1">
              <w:rPr>
                <w:b/>
                <w:sz w:val="18"/>
              </w:rPr>
              <w:t xml:space="preserve"> $650 </w:t>
            </w:r>
          </w:p>
        </w:tc>
        <w:tc>
          <w:tcPr>
            <w:tcW w:w="9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611B99F" w14:textId="77777777" w:rsidR="00DC11F9" w:rsidRPr="005F67B1" w:rsidRDefault="00DC11F9" w:rsidP="00DC11F9">
            <w:pPr>
              <w:jc w:val="right"/>
              <w:rPr>
                <w:b/>
                <w:sz w:val="18"/>
              </w:rPr>
            </w:pPr>
            <w:r w:rsidRPr="005F67B1">
              <w:rPr>
                <w:b/>
                <w:sz w:val="18"/>
              </w:rPr>
              <w:t xml:space="preserve"> $1,860 </w:t>
            </w:r>
          </w:p>
        </w:tc>
        <w:tc>
          <w:tcPr>
            <w:tcW w:w="900" w:type="dxa"/>
            <w:tcBorders>
              <w:top w:val="single" w:sz="8" w:space="0" w:color="auto"/>
              <w:left w:val="nil"/>
              <w:bottom w:val="single" w:sz="4" w:space="0" w:color="auto"/>
              <w:right w:val="single" w:sz="8" w:space="0" w:color="auto"/>
            </w:tcBorders>
            <w:shd w:val="clear" w:color="auto" w:fill="auto"/>
            <w:noWrap/>
            <w:vAlign w:val="center"/>
            <w:hideMark/>
          </w:tcPr>
          <w:p w14:paraId="310AE1C7" w14:textId="77777777" w:rsidR="00DC11F9" w:rsidRPr="005F67B1" w:rsidRDefault="00DC11F9" w:rsidP="00DC11F9">
            <w:pPr>
              <w:jc w:val="right"/>
              <w:rPr>
                <w:b/>
                <w:sz w:val="18"/>
              </w:rPr>
            </w:pPr>
            <w:r w:rsidRPr="005F67B1">
              <w:rPr>
                <w:b/>
                <w:sz w:val="18"/>
              </w:rPr>
              <w:t xml:space="preserve"> $1,340 </w:t>
            </w:r>
          </w:p>
        </w:tc>
        <w:tc>
          <w:tcPr>
            <w:tcW w:w="946" w:type="dxa"/>
            <w:tcBorders>
              <w:top w:val="single" w:sz="8" w:space="0" w:color="auto"/>
              <w:left w:val="nil"/>
              <w:bottom w:val="single" w:sz="4" w:space="0" w:color="auto"/>
              <w:right w:val="single" w:sz="8" w:space="0" w:color="auto"/>
            </w:tcBorders>
            <w:shd w:val="clear" w:color="auto" w:fill="auto"/>
            <w:noWrap/>
            <w:vAlign w:val="center"/>
            <w:hideMark/>
          </w:tcPr>
          <w:p w14:paraId="0984610B" w14:textId="77777777" w:rsidR="00DC11F9" w:rsidRPr="005F67B1" w:rsidRDefault="00DC11F9" w:rsidP="00DC11F9">
            <w:pPr>
              <w:jc w:val="right"/>
              <w:rPr>
                <w:b/>
                <w:sz w:val="18"/>
              </w:rPr>
            </w:pPr>
            <w:r w:rsidRPr="005F67B1">
              <w:rPr>
                <w:b/>
                <w:sz w:val="18"/>
              </w:rPr>
              <w:t xml:space="preserve"> $5,244 </w:t>
            </w:r>
          </w:p>
        </w:tc>
        <w:tc>
          <w:tcPr>
            <w:tcW w:w="1466" w:type="dxa"/>
            <w:tcBorders>
              <w:top w:val="single" w:sz="8" w:space="0" w:color="auto"/>
              <w:left w:val="nil"/>
              <w:bottom w:val="single" w:sz="4" w:space="0" w:color="auto"/>
              <w:right w:val="single" w:sz="8" w:space="0" w:color="auto"/>
            </w:tcBorders>
            <w:shd w:val="clear" w:color="auto" w:fill="E2EFD9"/>
            <w:noWrap/>
            <w:vAlign w:val="center"/>
            <w:hideMark/>
          </w:tcPr>
          <w:p w14:paraId="368B9CFE" w14:textId="77777777" w:rsidR="00DC11F9" w:rsidRPr="005F67B1" w:rsidRDefault="00DC11F9" w:rsidP="00DC11F9">
            <w:pPr>
              <w:jc w:val="right"/>
              <w:rPr>
                <w:b/>
                <w:sz w:val="18"/>
              </w:rPr>
            </w:pPr>
            <w:r w:rsidRPr="005F67B1">
              <w:rPr>
                <w:b/>
                <w:sz w:val="18"/>
              </w:rPr>
              <w:t xml:space="preserve"> $1,800 </w:t>
            </w:r>
          </w:p>
        </w:tc>
        <w:tc>
          <w:tcPr>
            <w:tcW w:w="1080" w:type="dxa"/>
            <w:tcBorders>
              <w:top w:val="single" w:sz="8" w:space="0" w:color="auto"/>
              <w:left w:val="nil"/>
              <w:bottom w:val="single" w:sz="4" w:space="0" w:color="auto"/>
              <w:right w:val="single" w:sz="8" w:space="0" w:color="auto"/>
            </w:tcBorders>
            <w:shd w:val="clear" w:color="auto" w:fill="FBE4D5"/>
            <w:noWrap/>
            <w:vAlign w:val="center"/>
            <w:hideMark/>
          </w:tcPr>
          <w:p w14:paraId="25128661" w14:textId="77777777" w:rsidR="00DC11F9" w:rsidRPr="005F67B1" w:rsidRDefault="00DC11F9" w:rsidP="00DC11F9">
            <w:pPr>
              <w:jc w:val="right"/>
              <w:rPr>
                <w:b/>
                <w:sz w:val="18"/>
              </w:rPr>
            </w:pPr>
            <w:r w:rsidRPr="005F67B1">
              <w:rPr>
                <w:b/>
                <w:sz w:val="18"/>
              </w:rPr>
              <w:t xml:space="preserve"> $10,894 </w:t>
            </w:r>
          </w:p>
        </w:tc>
        <w:tc>
          <w:tcPr>
            <w:tcW w:w="1350" w:type="dxa"/>
            <w:tcBorders>
              <w:top w:val="single" w:sz="8" w:space="0" w:color="auto"/>
              <w:left w:val="nil"/>
              <w:bottom w:val="single" w:sz="4" w:space="0" w:color="auto"/>
              <w:right w:val="single" w:sz="8" w:space="0" w:color="auto"/>
            </w:tcBorders>
            <w:shd w:val="clear" w:color="auto" w:fill="DEEAF6"/>
            <w:noWrap/>
            <w:vAlign w:val="center"/>
            <w:hideMark/>
          </w:tcPr>
          <w:p w14:paraId="52BA035D" w14:textId="77777777" w:rsidR="00DC11F9" w:rsidRPr="005F67B1" w:rsidRDefault="00DC11F9" w:rsidP="00DC11F9">
            <w:pPr>
              <w:jc w:val="right"/>
              <w:rPr>
                <w:b/>
                <w:sz w:val="18"/>
              </w:rPr>
            </w:pPr>
            <w:r w:rsidRPr="005F67B1">
              <w:rPr>
                <w:b/>
                <w:sz w:val="18"/>
              </w:rPr>
              <w:t xml:space="preserve"> $6,630 </w:t>
            </w:r>
          </w:p>
        </w:tc>
        <w:tc>
          <w:tcPr>
            <w:tcW w:w="818" w:type="dxa"/>
            <w:tcBorders>
              <w:top w:val="single" w:sz="8" w:space="0" w:color="auto"/>
              <w:left w:val="nil"/>
              <w:bottom w:val="single" w:sz="4" w:space="0" w:color="auto"/>
              <w:right w:val="single" w:sz="8" w:space="0" w:color="auto"/>
            </w:tcBorders>
            <w:shd w:val="clear" w:color="auto" w:fill="auto"/>
            <w:noWrap/>
            <w:vAlign w:val="center"/>
            <w:hideMark/>
          </w:tcPr>
          <w:p w14:paraId="451FF59B" w14:textId="77777777" w:rsidR="00DC11F9" w:rsidRPr="005F67B1" w:rsidRDefault="00DC11F9" w:rsidP="00DC11F9">
            <w:pPr>
              <w:jc w:val="right"/>
              <w:rPr>
                <w:b/>
                <w:sz w:val="18"/>
              </w:rPr>
            </w:pPr>
            <w:r w:rsidRPr="005F67B1">
              <w:rPr>
                <w:b/>
                <w:sz w:val="18"/>
              </w:rPr>
              <w:t xml:space="preserve"> $17,524 </w:t>
            </w:r>
          </w:p>
        </w:tc>
      </w:tr>
      <w:tr w:rsidR="00DC11F9" w:rsidRPr="005F67B1" w14:paraId="300217EC" w14:textId="77777777" w:rsidTr="00FB2479">
        <w:trPr>
          <w:trHeight w:val="315"/>
        </w:trPr>
        <w:tc>
          <w:tcPr>
            <w:tcW w:w="1455" w:type="dxa"/>
            <w:gridSpan w:val="2"/>
            <w:tcBorders>
              <w:top w:val="nil"/>
              <w:left w:val="single" w:sz="8" w:space="0" w:color="auto"/>
              <w:bottom w:val="single" w:sz="12" w:space="0" w:color="auto"/>
              <w:right w:val="nil"/>
            </w:tcBorders>
            <w:shd w:val="clear" w:color="auto" w:fill="auto"/>
            <w:noWrap/>
            <w:vAlign w:val="center"/>
            <w:hideMark/>
          </w:tcPr>
          <w:p w14:paraId="7915DBE2" w14:textId="77777777" w:rsidR="00DC11F9" w:rsidRPr="005F67B1" w:rsidRDefault="00DC11F9" w:rsidP="00DC11F9">
            <w:pPr>
              <w:widowControl/>
              <w:rPr>
                <w:rFonts w:ascii="Calibri" w:hAnsi="Calibri"/>
                <w:snapToGrid/>
                <w:color w:val="000000"/>
                <w:sz w:val="18"/>
                <w:szCs w:val="22"/>
              </w:rPr>
            </w:pPr>
            <w:r w:rsidRPr="005F67B1">
              <w:rPr>
                <w:rFonts w:ascii="Calibri" w:hAnsi="Calibri"/>
                <w:snapToGrid/>
                <w:color w:val="000000"/>
                <w:sz w:val="18"/>
                <w:szCs w:val="22"/>
              </w:rPr>
              <w:t>Indirect</w:t>
            </w:r>
          </w:p>
        </w:tc>
        <w:tc>
          <w:tcPr>
            <w:tcW w:w="900" w:type="dxa"/>
            <w:tcBorders>
              <w:top w:val="nil"/>
              <w:left w:val="single" w:sz="8" w:space="0" w:color="auto"/>
              <w:bottom w:val="single" w:sz="12" w:space="0" w:color="auto"/>
              <w:right w:val="single" w:sz="8" w:space="0" w:color="auto"/>
            </w:tcBorders>
          </w:tcPr>
          <w:p w14:paraId="56A15793" w14:textId="77777777" w:rsidR="00DC11F9" w:rsidRPr="005F67B1" w:rsidRDefault="00DC11F9" w:rsidP="00DC11F9">
            <w:pPr>
              <w:jc w:val="right"/>
              <w:rPr>
                <w:sz w:val="18"/>
              </w:rPr>
            </w:pPr>
            <w:r w:rsidRPr="005F67B1">
              <w:rPr>
                <w:sz w:val="18"/>
              </w:rPr>
              <w:t xml:space="preserve"> $65 </w:t>
            </w:r>
          </w:p>
        </w:tc>
        <w:tc>
          <w:tcPr>
            <w:tcW w:w="900" w:type="dxa"/>
            <w:tcBorders>
              <w:top w:val="nil"/>
              <w:left w:val="single" w:sz="8" w:space="0" w:color="auto"/>
              <w:bottom w:val="single" w:sz="12" w:space="0" w:color="auto"/>
              <w:right w:val="single" w:sz="8" w:space="0" w:color="auto"/>
            </w:tcBorders>
            <w:shd w:val="clear" w:color="auto" w:fill="auto"/>
            <w:noWrap/>
            <w:hideMark/>
          </w:tcPr>
          <w:p w14:paraId="06A98097" w14:textId="77777777" w:rsidR="00DC11F9" w:rsidRPr="005F67B1" w:rsidRDefault="00DC11F9" w:rsidP="00DC11F9">
            <w:pPr>
              <w:jc w:val="right"/>
              <w:rPr>
                <w:sz w:val="18"/>
              </w:rPr>
            </w:pPr>
            <w:r w:rsidRPr="005F67B1">
              <w:rPr>
                <w:sz w:val="18"/>
              </w:rPr>
              <w:t xml:space="preserve"> $186 </w:t>
            </w:r>
          </w:p>
        </w:tc>
        <w:tc>
          <w:tcPr>
            <w:tcW w:w="900" w:type="dxa"/>
            <w:tcBorders>
              <w:top w:val="nil"/>
              <w:left w:val="nil"/>
              <w:bottom w:val="single" w:sz="12" w:space="0" w:color="auto"/>
              <w:right w:val="single" w:sz="8" w:space="0" w:color="auto"/>
            </w:tcBorders>
            <w:shd w:val="clear" w:color="auto" w:fill="auto"/>
            <w:noWrap/>
            <w:hideMark/>
          </w:tcPr>
          <w:p w14:paraId="2FB6E0B2" w14:textId="77777777" w:rsidR="00DC11F9" w:rsidRPr="005F67B1" w:rsidRDefault="00DC11F9" w:rsidP="00DC11F9">
            <w:pPr>
              <w:jc w:val="right"/>
              <w:rPr>
                <w:sz w:val="18"/>
              </w:rPr>
            </w:pPr>
            <w:r w:rsidRPr="005F67B1">
              <w:rPr>
                <w:sz w:val="18"/>
              </w:rPr>
              <w:t xml:space="preserve"> $134 </w:t>
            </w:r>
          </w:p>
        </w:tc>
        <w:tc>
          <w:tcPr>
            <w:tcW w:w="946" w:type="dxa"/>
            <w:tcBorders>
              <w:top w:val="nil"/>
              <w:left w:val="nil"/>
              <w:bottom w:val="single" w:sz="12" w:space="0" w:color="auto"/>
              <w:right w:val="single" w:sz="8" w:space="0" w:color="auto"/>
            </w:tcBorders>
            <w:shd w:val="clear" w:color="auto" w:fill="auto"/>
            <w:noWrap/>
            <w:hideMark/>
          </w:tcPr>
          <w:p w14:paraId="15D6DD37" w14:textId="77777777" w:rsidR="00DC11F9" w:rsidRPr="005F67B1" w:rsidRDefault="00DC11F9" w:rsidP="00DC11F9">
            <w:pPr>
              <w:jc w:val="right"/>
              <w:rPr>
                <w:sz w:val="18"/>
              </w:rPr>
            </w:pPr>
            <w:r w:rsidRPr="005F67B1">
              <w:rPr>
                <w:sz w:val="18"/>
              </w:rPr>
              <w:t xml:space="preserve"> $524 </w:t>
            </w:r>
          </w:p>
        </w:tc>
        <w:tc>
          <w:tcPr>
            <w:tcW w:w="1466" w:type="dxa"/>
            <w:tcBorders>
              <w:top w:val="nil"/>
              <w:left w:val="nil"/>
              <w:bottom w:val="single" w:sz="12" w:space="0" w:color="auto"/>
              <w:right w:val="single" w:sz="8" w:space="0" w:color="auto"/>
            </w:tcBorders>
            <w:shd w:val="clear" w:color="auto" w:fill="E2EFD9"/>
            <w:noWrap/>
            <w:hideMark/>
          </w:tcPr>
          <w:p w14:paraId="6EF14492" w14:textId="77777777" w:rsidR="00DC11F9" w:rsidRPr="005F67B1" w:rsidRDefault="00DC11F9" w:rsidP="00DC11F9">
            <w:pPr>
              <w:jc w:val="right"/>
              <w:rPr>
                <w:sz w:val="18"/>
              </w:rPr>
            </w:pPr>
            <w:r w:rsidRPr="005F67B1">
              <w:rPr>
                <w:sz w:val="18"/>
              </w:rPr>
              <w:t xml:space="preserve"> $180 </w:t>
            </w:r>
          </w:p>
        </w:tc>
        <w:tc>
          <w:tcPr>
            <w:tcW w:w="1080" w:type="dxa"/>
            <w:tcBorders>
              <w:top w:val="nil"/>
              <w:left w:val="nil"/>
              <w:bottom w:val="single" w:sz="12" w:space="0" w:color="auto"/>
              <w:right w:val="single" w:sz="8" w:space="0" w:color="auto"/>
            </w:tcBorders>
            <w:shd w:val="clear" w:color="auto" w:fill="FBE4D5"/>
            <w:noWrap/>
            <w:hideMark/>
          </w:tcPr>
          <w:p w14:paraId="38E07AB8" w14:textId="77777777" w:rsidR="00DC11F9" w:rsidRPr="005F67B1" w:rsidRDefault="00DC11F9" w:rsidP="00DC11F9">
            <w:pPr>
              <w:jc w:val="right"/>
              <w:rPr>
                <w:sz w:val="18"/>
              </w:rPr>
            </w:pPr>
            <w:r w:rsidRPr="005F67B1">
              <w:rPr>
                <w:sz w:val="18"/>
              </w:rPr>
              <w:t xml:space="preserve"> $1,089 </w:t>
            </w:r>
          </w:p>
        </w:tc>
        <w:tc>
          <w:tcPr>
            <w:tcW w:w="1350" w:type="dxa"/>
            <w:tcBorders>
              <w:top w:val="nil"/>
              <w:left w:val="nil"/>
              <w:bottom w:val="single" w:sz="12" w:space="0" w:color="auto"/>
              <w:right w:val="single" w:sz="8" w:space="0" w:color="auto"/>
            </w:tcBorders>
            <w:shd w:val="clear" w:color="auto" w:fill="DEEAF6"/>
            <w:noWrap/>
          </w:tcPr>
          <w:p w14:paraId="16D0AB0E" w14:textId="77777777" w:rsidR="00DC11F9" w:rsidRPr="005F67B1" w:rsidRDefault="00DC11F9" w:rsidP="00DC11F9">
            <w:pPr>
              <w:jc w:val="right"/>
              <w:rPr>
                <w:sz w:val="18"/>
              </w:rPr>
            </w:pPr>
            <w:r w:rsidRPr="005F67B1">
              <w:rPr>
                <w:sz w:val="18"/>
              </w:rPr>
              <w:t xml:space="preserve"> $0</w:t>
            </w:r>
          </w:p>
        </w:tc>
        <w:tc>
          <w:tcPr>
            <w:tcW w:w="818" w:type="dxa"/>
            <w:tcBorders>
              <w:top w:val="nil"/>
              <w:left w:val="nil"/>
              <w:bottom w:val="single" w:sz="12" w:space="0" w:color="auto"/>
              <w:right w:val="single" w:sz="8" w:space="0" w:color="auto"/>
            </w:tcBorders>
            <w:shd w:val="clear" w:color="auto" w:fill="auto"/>
            <w:noWrap/>
          </w:tcPr>
          <w:p w14:paraId="5E3EF321" w14:textId="77777777" w:rsidR="00DC11F9" w:rsidRPr="005F67B1" w:rsidRDefault="00DC11F9" w:rsidP="00DC11F9">
            <w:pPr>
              <w:jc w:val="right"/>
              <w:rPr>
                <w:sz w:val="18"/>
              </w:rPr>
            </w:pPr>
            <w:r w:rsidRPr="005F67B1">
              <w:rPr>
                <w:sz w:val="18"/>
              </w:rPr>
              <w:t xml:space="preserve"> $1,089 </w:t>
            </w:r>
          </w:p>
        </w:tc>
      </w:tr>
      <w:tr w:rsidR="00DC11F9" w:rsidRPr="005F67B1" w14:paraId="3042A192" w14:textId="77777777" w:rsidTr="00FB2479">
        <w:trPr>
          <w:trHeight w:val="1671"/>
        </w:trPr>
        <w:tc>
          <w:tcPr>
            <w:tcW w:w="1455" w:type="dxa"/>
            <w:gridSpan w:val="2"/>
            <w:tcBorders>
              <w:top w:val="nil"/>
              <w:left w:val="single" w:sz="8" w:space="0" w:color="auto"/>
              <w:bottom w:val="single" w:sz="4" w:space="0" w:color="auto"/>
              <w:right w:val="single" w:sz="4" w:space="0" w:color="auto"/>
            </w:tcBorders>
            <w:shd w:val="clear" w:color="auto" w:fill="auto"/>
            <w:noWrap/>
            <w:hideMark/>
          </w:tcPr>
          <w:p w14:paraId="5B5C97E4" w14:textId="77777777" w:rsidR="00DC11F9" w:rsidRPr="005F67B1" w:rsidRDefault="00DC11F9" w:rsidP="00DC11F9">
            <w:pPr>
              <w:widowControl/>
              <w:jc w:val="center"/>
              <w:rPr>
                <w:rFonts w:ascii="Calibri" w:hAnsi="Calibri"/>
                <w:b/>
                <w:bCs/>
                <w:snapToGrid/>
                <w:color w:val="000000"/>
                <w:sz w:val="18"/>
                <w:szCs w:val="22"/>
              </w:rPr>
            </w:pPr>
            <w:r w:rsidRPr="005F67B1">
              <w:rPr>
                <w:rFonts w:ascii="Calibri" w:hAnsi="Calibri"/>
                <w:b/>
                <w:bCs/>
                <w:snapToGrid/>
                <w:color w:val="000000"/>
                <w:sz w:val="18"/>
                <w:szCs w:val="22"/>
              </w:rPr>
              <w:t>TOTAL BUDGET</w:t>
            </w:r>
          </w:p>
        </w:tc>
        <w:tc>
          <w:tcPr>
            <w:tcW w:w="900" w:type="dxa"/>
            <w:tcBorders>
              <w:top w:val="single" w:sz="12" w:space="0" w:color="auto"/>
              <w:left w:val="nil"/>
              <w:bottom w:val="single" w:sz="4" w:space="0" w:color="auto"/>
              <w:right w:val="single" w:sz="4" w:space="0" w:color="auto"/>
            </w:tcBorders>
          </w:tcPr>
          <w:p w14:paraId="0A3BF9E5" w14:textId="77777777" w:rsidR="00DC11F9" w:rsidRPr="005F67B1" w:rsidRDefault="00DC11F9" w:rsidP="00DC11F9">
            <w:pPr>
              <w:jc w:val="center"/>
              <w:rPr>
                <w:b/>
                <w:sz w:val="18"/>
              </w:rPr>
            </w:pPr>
            <w:r w:rsidRPr="005F67B1">
              <w:rPr>
                <w:b/>
                <w:sz w:val="18"/>
              </w:rPr>
              <w:t>$715</w:t>
            </w:r>
          </w:p>
        </w:tc>
        <w:tc>
          <w:tcPr>
            <w:tcW w:w="900" w:type="dxa"/>
            <w:tcBorders>
              <w:top w:val="nil"/>
              <w:left w:val="single" w:sz="4" w:space="0" w:color="auto"/>
              <w:bottom w:val="single" w:sz="4" w:space="0" w:color="auto"/>
              <w:right w:val="single" w:sz="4" w:space="0" w:color="auto"/>
            </w:tcBorders>
            <w:shd w:val="clear" w:color="auto" w:fill="auto"/>
            <w:noWrap/>
            <w:hideMark/>
          </w:tcPr>
          <w:p w14:paraId="39EE8788" w14:textId="77777777" w:rsidR="00DC11F9" w:rsidRPr="005F67B1" w:rsidRDefault="00DC11F9" w:rsidP="00DC11F9">
            <w:pPr>
              <w:jc w:val="center"/>
              <w:rPr>
                <w:b/>
                <w:sz w:val="18"/>
              </w:rPr>
            </w:pPr>
            <w:r w:rsidRPr="005F67B1">
              <w:rPr>
                <w:b/>
                <w:sz w:val="18"/>
              </w:rPr>
              <w:t>$2,046</w:t>
            </w:r>
          </w:p>
        </w:tc>
        <w:tc>
          <w:tcPr>
            <w:tcW w:w="900" w:type="dxa"/>
            <w:tcBorders>
              <w:top w:val="nil"/>
              <w:left w:val="nil"/>
              <w:bottom w:val="single" w:sz="4" w:space="0" w:color="auto"/>
              <w:right w:val="single" w:sz="4" w:space="0" w:color="auto"/>
            </w:tcBorders>
            <w:shd w:val="clear" w:color="auto" w:fill="auto"/>
            <w:noWrap/>
            <w:hideMark/>
          </w:tcPr>
          <w:p w14:paraId="0ED22EDF" w14:textId="77777777" w:rsidR="00DC11F9" w:rsidRPr="005F67B1" w:rsidRDefault="00DC11F9" w:rsidP="00DC11F9">
            <w:pPr>
              <w:jc w:val="center"/>
              <w:rPr>
                <w:b/>
                <w:sz w:val="18"/>
              </w:rPr>
            </w:pPr>
            <w:r w:rsidRPr="005F67B1">
              <w:rPr>
                <w:b/>
                <w:sz w:val="18"/>
              </w:rPr>
              <w:t>$1,474</w:t>
            </w:r>
          </w:p>
        </w:tc>
        <w:tc>
          <w:tcPr>
            <w:tcW w:w="946" w:type="dxa"/>
            <w:tcBorders>
              <w:top w:val="nil"/>
              <w:left w:val="nil"/>
              <w:bottom w:val="single" w:sz="4" w:space="0" w:color="auto"/>
              <w:right w:val="single" w:sz="4" w:space="0" w:color="auto"/>
            </w:tcBorders>
            <w:shd w:val="clear" w:color="auto" w:fill="auto"/>
            <w:noWrap/>
            <w:hideMark/>
          </w:tcPr>
          <w:p w14:paraId="305CD8E9" w14:textId="77777777" w:rsidR="00DC11F9" w:rsidRPr="005F67B1" w:rsidRDefault="00DC11F9" w:rsidP="00DC11F9">
            <w:pPr>
              <w:jc w:val="center"/>
              <w:rPr>
                <w:b/>
                <w:sz w:val="18"/>
              </w:rPr>
            </w:pPr>
            <w:r w:rsidRPr="005F67B1">
              <w:rPr>
                <w:b/>
                <w:sz w:val="18"/>
              </w:rPr>
              <w:t>$5,768</w:t>
            </w:r>
          </w:p>
        </w:tc>
        <w:tc>
          <w:tcPr>
            <w:tcW w:w="1466" w:type="dxa"/>
            <w:tcBorders>
              <w:top w:val="nil"/>
              <w:left w:val="nil"/>
              <w:bottom w:val="single" w:sz="4" w:space="0" w:color="auto"/>
              <w:right w:val="single" w:sz="4" w:space="0" w:color="auto"/>
            </w:tcBorders>
            <w:shd w:val="clear" w:color="auto" w:fill="E2EFD9"/>
            <w:noWrap/>
            <w:hideMark/>
          </w:tcPr>
          <w:p w14:paraId="74FA2973" w14:textId="097C37EE" w:rsidR="00DC11F9" w:rsidRPr="005F67B1" w:rsidRDefault="00DC11F9" w:rsidP="00DC11F9">
            <w:pPr>
              <w:jc w:val="center"/>
              <w:rPr>
                <w:b/>
                <w:sz w:val="18"/>
              </w:rPr>
            </w:pPr>
            <w:r w:rsidRPr="005F67B1">
              <w:rPr>
                <w:b/>
                <w:sz w:val="18"/>
              </w:rPr>
              <w:t>$1,980</w:t>
            </w:r>
          </w:p>
          <w:p w14:paraId="3C151391" w14:textId="77777777" w:rsidR="00DC11F9" w:rsidRPr="005F67B1" w:rsidRDefault="00DC11F9" w:rsidP="00DC11F9">
            <w:pPr>
              <w:jc w:val="center"/>
              <w:rPr>
                <w:b/>
                <w:sz w:val="18"/>
              </w:rPr>
            </w:pPr>
          </w:p>
        </w:tc>
        <w:tc>
          <w:tcPr>
            <w:tcW w:w="1080" w:type="dxa"/>
            <w:tcBorders>
              <w:top w:val="nil"/>
              <w:left w:val="nil"/>
              <w:bottom w:val="single" w:sz="4" w:space="0" w:color="auto"/>
              <w:right w:val="single" w:sz="8" w:space="0" w:color="auto"/>
            </w:tcBorders>
            <w:shd w:val="clear" w:color="auto" w:fill="FBE4D5"/>
            <w:noWrap/>
            <w:hideMark/>
          </w:tcPr>
          <w:p w14:paraId="0F9C8602" w14:textId="77777777" w:rsidR="00DC11F9" w:rsidRPr="005F67B1" w:rsidRDefault="00DC11F9" w:rsidP="00DC11F9">
            <w:pPr>
              <w:jc w:val="center"/>
              <w:rPr>
                <w:b/>
                <w:sz w:val="18"/>
              </w:rPr>
            </w:pPr>
            <w:r w:rsidRPr="005F67B1">
              <w:rPr>
                <w:b/>
                <w:noProof/>
                <w:snapToGrid/>
                <w:sz w:val="18"/>
              </w:rPr>
              <mc:AlternateContent>
                <mc:Choice Requires="wps">
                  <w:drawing>
                    <wp:anchor distT="45720" distB="45720" distL="114300" distR="114300" simplePos="0" relativeHeight="251666432" behindDoc="0" locked="0" layoutInCell="1" allowOverlap="1" wp14:anchorId="3FD46A32" wp14:editId="52FACAB8">
                      <wp:simplePos x="0" y="0"/>
                      <wp:positionH relativeFrom="column">
                        <wp:posOffset>-8255</wp:posOffset>
                      </wp:positionH>
                      <wp:positionV relativeFrom="paragraph">
                        <wp:posOffset>220980</wp:posOffset>
                      </wp:positionV>
                      <wp:extent cx="632460" cy="7651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765175"/>
                              </a:xfrm>
                              <a:prstGeom prst="rect">
                                <a:avLst/>
                              </a:prstGeom>
                              <a:solidFill>
                                <a:srgbClr val="FBE4D5"/>
                              </a:solidFill>
                              <a:ln w="9525">
                                <a:solidFill>
                                  <a:srgbClr val="000000"/>
                                </a:solidFill>
                                <a:miter lim="800000"/>
                                <a:headEnd/>
                                <a:tailEnd/>
                              </a:ln>
                            </wps:spPr>
                            <wps:txbx>
                              <w:txbxContent>
                                <w:p w14:paraId="4785A7FF" w14:textId="77777777" w:rsidR="00DC11F9" w:rsidRDefault="00DC11F9" w:rsidP="00DC11F9">
                                  <w:pPr>
                                    <w:jc w:val="center"/>
                                    <w:rPr>
                                      <w:rFonts w:ascii="Calibri Light" w:hAnsi="Calibri Light"/>
                                      <w:sz w:val="18"/>
                                    </w:rPr>
                                  </w:pPr>
                                  <w:r>
                                    <w:rPr>
                                      <w:rFonts w:ascii="Calibri Light" w:hAnsi="Calibri Light"/>
                                      <w:sz w:val="18"/>
                                    </w:rPr>
                                    <w:t>TOTALS MUST BE LCBP FUNDS ONLY</w:t>
                                  </w:r>
                                </w:p>
                                <w:p w14:paraId="6D8AAD76" w14:textId="77777777" w:rsidR="00DC11F9" w:rsidRDefault="00DC11F9" w:rsidP="00DC11F9">
                                  <w:pPr>
                                    <w:jc w:val="center"/>
                                    <w:rPr>
                                      <w:rFonts w:ascii="Calibri Light" w:hAnsi="Calibri Light"/>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D46A32" id="_x0000_t202" coordsize="21600,21600" o:spt="202" path="m,l,21600r21600,l21600,xe">
                      <v:stroke joinstyle="miter"/>
                      <v:path gradientshapeok="t" o:connecttype="rect"/>
                    </v:shapetype>
                    <v:shape id="Text Box 3" o:spid="_x0000_s1026" type="#_x0000_t202" style="position:absolute;left:0;text-align:left;margin-left:-.65pt;margin-top:17.4pt;width:49.8pt;height:60.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" fillcolor="#fbe4d5">
                      <v:textbox>
                        <w:txbxContent>
                          <w:p w14:paraId="4785A7FF" w14:textId="77777777" w:rsidR="00DC11F9" w:rsidRDefault="00DC11F9" w:rsidP="00DC11F9">
                            <w:pPr>
                              <w:jc w:val="center"/>
                              <w:rPr>
                                <w:rFonts w:ascii="Calibri Light" w:hAnsi="Calibri Light"/>
                                <w:sz w:val="18"/>
                              </w:rPr>
                            </w:pPr>
                            <w:r>
                              <w:rPr>
                                <w:rFonts w:ascii="Calibri Light" w:hAnsi="Calibri Light"/>
                                <w:sz w:val="18"/>
                              </w:rPr>
                              <w:t>TOTALS MUST BE LCBP FUNDS ONLY</w:t>
                            </w:r>
                          </w:p>
                          <w:p w14:paraId="6D8AAD76" w14:textId="77777777" w:rsidR="00DC11F9" w:rsidRDefault="00DC11F9" w:rsidP="00DC11F9">
                            <w:pPr>
                              <w:jc w:val="center"/>
                              <w:rPr>
                                <w:rFonts w:ascii="Calibri Light" w:hAnsi="Calibri Light"/>
                                <w:sz w:val="18"/>
                              </w:rPr>
                            </w:pPr>
                          </w:p>
                        </w:txbxContent>
                      </v:textbox>
                      <w10:wrap type="square"/>
                    </v:shape>
                  </w:pict>
                </mc:Fallback>
              </mc:AlternateContent>
            </w:r>
            <w:r w:rsidRPr="005F67B1">
              <w:rPr>
                <w:b/>
                <w:sz w:val="18"/>
              </w:rPr>
              <w:t>$11,983</w:t>
            </w:r>
          </w:p>
        </w:tc>
        <w:tc>
          <w:tcPr>
            <w:tcW w:w="1350" w:type="dxa"/>
            <w:tcBorders>
              <w:top w:val="nil"/>
              <w:left w:val="single" w:sz="4" w:space="0" w:color="auto"/>
              <w:bottom w:val="single" w:sz="4" w:space="0" w:color="auto"/>
              <w:right w:val="single" w:sz="8" w:space="0" w:color="auto"/>
            </w:tcBorders>
            <w:shd w:val="clear" w:color="auto" w:fill="DEEAF6"/>
            <w:noWrap/>
            <w:hideMark/>
          </w:tcPr>
          <w:p w14:paraId="02CDB686" w14:textId="77777777" w:rsidR="00DC11F9" w:rsidRPr="005F67B1" w:rsidRDefault="00DC11F9" w:rsidP="00DC11F9">
            <w:pPr>
              <w:jc w:val="center"/>
              <w:rPr>
                <w:b/>
                <w:sz w:val="18"/>
              </w:rPr>
            </w:pPr>
            <w:r w:rsidRPr="005F67B1">
              <w:rPr>
                <w:b/>
                <w:noProof/>
                <w:snapToGrid/>
                <w:sz w:val="18"/>
              </w:rPr>
              <mc:AlternateContent>
                <mc:Choice Requires="wps">
                  <w:drawing>
                    <wp:anchor distT="45720" distB="45720" distL="114300" distR="114300" simplePos="0" relativeHeight="251667456" behindDoc="0" locked="0" layoutInCell="1" allowOverlap="1" wp14:anchorId="7A3FC46A" wp14:editId="7B5F12F6">
                      <wp:simplePos x="0" y="0"/>
                      <wp:positionH relativeFrom="column">
                        <wp:posOffset>-3175</wp:posOffset>
                      </wp:positionH>
                      <wp:positionV relativeFrom="paragraph">
                        <wp:posOffset>200660</wp:posOffset>
                      </wp:positionV>
                      <wp:extent cx="699135" cy="800100"/>
                      <wp:effectExtent l="0" t="0" r="2476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800100"/>
                              </a:xfrm>
                              <a:prstGeom prst="rect">
                                <a:avLst/>
                              </a:prstGeom>
                              <a:solidFill>
                                <a:srgbClr val="DEEAF6"/>
                              </a:solidFill>
                              <a:ln w="9525">
                                <a:solidFill>
                                  <a:srgbClr val="000000"/>
                                </a:solidFill>
                                <a:miter lim="800000"/>
                                <a:headEnd/>
                                <a:tailEnd/>
                              </a:ln>
                            </wps:spPr>
                            <wps:txbx>
                              <w:txbxContent>
                                <w:p w14:paraId="78C1782E" w14:textId="77777777" w:rsidR="00DC11F9" w:rsidRDefault="00DC11F9" w:rsidP="00DC11F9">
                                  <w:pPr>
                                    <w:jc w:val="center"/>
                                    <w:rPr>
                                      <w:rFonts w:ascii="Calibri Light" w:hAnsi="Calibri Light"/>
                                      <w:sz w:val="18"/>
                                    </w:rPr>
                                  </w:pPr>
                                  <w:r>
                                    <w:rPr>
                                      <w:rFonts w:ascii="Calibri Light" w:hAnsi="Calibri Light"/>
                                      <w:sz w:val="18"/>
                                    </w:rPr>
                                    <w:t>PROPOSED MATCH IN THIS COLUMN ONLY</w:t>
                                  </w:r>
                                </w:p>
                                <w:p w14:paraId="312C7F03" w14:textId="77777777" w:rsidR="00DC11F9" w:rsidRDefault="00DC11F9" w:rsidP="00DC11F9">
                                  <w:pPr>
                                    <w:jc w:val="center"/>
                                    <w:rPr>
                                      <w:rFonts w:ascii="Calibri Light" w:hAnsi="Calibri Light"/>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3FC46A" id="Text Box 4" o:spid="_x0000_s1027" type="#_x0000_t202" style="position:absolute;left:0;text-align:left;margin-left:-.25pt;margin-top:15.8pt;width:55.05pt;height:6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" fillcolor="#deeaf6">
                      <v:textbox>
                        <w:txbxContent>
                          <w:p w14:paraId="78C1782E" w14:textId="77777777" w:rsidR="00DC11F9" w:rsidRDefault="00DC11F9" w:rsidP="00DC11F9">
                            <w:pPr>
                              <w:jc w:val="center"/>
                              <w:rPr>
                                <w:rFonts w:ascii="Calibri Light" w:hAnsi="Calibri Light"/>
                                <w:sz w:val="18"/>
                              </w:rPr>
                            </w:pPr>
                            <w:r>
                              <w:rPr>
                                <w:rFonts w:ascii="Calibri Light" w:hAnsi="Calibri Light"/>
                                <w:sz w:val="18"/>
                              </w:rPr>
                              <w:t>PROPOSED MATCH IN THIS COLUMN ONLY</w:t>
                            </w:r>
                          </w:p>
                          <w:p w14:paraId="312C7F03" w14:textId="77777777" w:rsidR="00DC11F9" w:rsidRDefault="00DC11F9" w:rsidP="00DC11F9">
                            <w:pPr>
                              <w:jc w:val="center"/>
                              <w:rPr>
                                <w:rFonts w:ascii="Calibri Light" w:hAnsi="Calibri Light"/>
                                <w:sz w:val="18"/>
                              </w:rPr>
                            </w:pPr>
                          </w:p>
                        </w:txbxContent>
                      </v:textbox>
                      <w10:wrap type="square"/>
                    </v:shape>
                  </w:pict>
                </mc:Fallback>
              </mc:AlternateContent>
            </w:r>
            <w:r w:rsidRPr="005F67B1">
              <w:rPr>
                <w:b/>
                <w:sz w:val="18"/>
              </w:rPr>
              <w:t>$6,630</w:t>
            </w:r>
          </w:p>
        </w:tc>
        <w:tc>
          <w:tcPr>
            <w:tcW w:w="818" w:type="dxa"/>
            <w:tcBorders>
              <w:top w:val="nil"/>
              <w:left w:val="single" w:sz="4" w:space="0" w:color="auto"/>
              <w:bottom w:val="single" w:sz="4" w:space="0" w:color="auto"/>
              <w:right w:val="single" w:sz="8" w:space="0" w:color="auto"/>
            </w:tcBorders>
            <w:shd w:val="clear" w:color="auto" w:fill="auto"/>
            <w:noWrap/>
            <w:hideMark/>
          </w:tcPr>
          <w:p w14:paraId="28DFE436" w14:textId="77777777" w:rsidR="00DC11F9" w:rsidRPr="005F67B1" w:rsidRDefault="00DC11F9" w:rsidP="00DC11F9">
            <w:pPr>
              <w:jc w:val="center"/>
              <w:rPr>
                <w:b/>
                <w:sz w:val="18"/>
              </w:rPr>
            </w:pPr>
            <w:r w:rsidRPr="005F67B1">
              <w:rPr>
                <w:b/>
                <w:sz w:val="18"/>
              </w:rPr>
              <w:t>$18,613</w:t>
            </w:r>
          </w:p>
        </w:tc>
      </w:tr>
    </w:tbl>
    <w:p w14:paraId="2051AE55" w14:textId="77777777" w:rsidR="005C1593" w:rsidRPr="005F67B1" w:rsidRDefault="005C1593" w:rsidP="00E15736">
      <w:pPr>
        <w:pStyle w:val="Header"/>
        <w:tabs>
          <w:tab w:val="clear" w:pos="4320"/>
          <w:tab w:val="clear" w:pos="8640"/>
          <w:tab w:val="left" w:pos="1080"/>
          <w:tab w:val="left" w:pos="1440"/>
          <w:tab w:val="left" w:pos="1800"/>
          <w:tab w:val="left" w:pos="2160"/>
        </w:tabs>
      </w:pPr>
    </w:p>
    <w:p w14:paraId="7899C0BA" w14:textId="77777777" w:rsidR="00047D37" w:rsidRPr="005F67B1" w:rsidRDefault="00047D37" w:rsidP="00047D37">
      <w:r w:rsidRPr="005F67B1">
        <w:t>*Additional Federal funds supporting this project include $500 from an EPA grant.</w:t>
      </w:r>
    </w:p>
    <w:p w14:paraId="3D839535" w14:textId="77777777" w:rsidR="00AE032D" w:rsidRPr="005F67B1" w:rsidRDefault="00AE032D" w:rsidP="00AE032D">
      <w:pPr>
        <w:pStyle w:val="Header"/>
        <w:tabs>
          <w:tab w:val="left" w:pos="1080"/>
          <w:tab w:val="left" w:pos="1440"/>
          <w:tab w:val="left" w:pos="1800"/>
          <w:tab w:val="left" w:pos="2160"/>
        </w:tabs>
        <w:spacing w:after="120"/>
        <w:rPr>
          <w:snapToGrid/>
          <w:color w:val="000000"/>
        </w:rPr>
      </w:pPr>
      <w:r w:rsidRPr="005F67B1">
        <w:rPr>
          <w:color w:val="000000"/>
        </w:rPr>
        <w:t xml:space="preserve">  </w:t>
      </w:r>
    </w:p>
    <w:p w14:paraId="7BFFF2FC" w14:textId="5014756E" w:rsidR="00704CFB" w:rsidRPr="005F67B1" w:rsidRDefault="00704CFB" w:rsidP="00704CFB">
      <w:pPr>
        <w:rPr>
          <w:color w:val="1F497D"/>
        </w:rPr>
      </w:pPr>
      <w:r w:rsidRPr="005F67B1">
        <w:t xml:space="preserve">A budget template is available in MS Excel: </w:t>
      </w:r>
      <w:hyperlink r:id="rId12" w:history="1">
        <w:r w:rsidR="007E739A" w:rsidRPr="007E739A">
          <w:rPr>
            <w:rStyle w:val="Hyperlink"/>
          </w:rPr>
          <w:t>https://www.lcbp.org/wp-content/uploads/2019/09/LCBP-Local-Grants-budget-calculator_20190926.xlsx</w:t>
        </w:r>
      </w:hyperlink>
      <w:bookmarkStart w:id="0" w:name="_GoBack"/>
      <w:bookmarkEnd w:id="0"/>
      <w:r w:rsidRPr="004E1C4D">
        <w:t>.</w:t>
      </w:r>
      <w:r w:rsidR="002A14CE" w:rsidRPr="004E1C4D">
        <w:t xml:space="preserve"> Please use only whole dollar figures.</w:t>
      </w:r>
    </w:p>
    <w:p w14:paraId="25199A7F" w14:textId="77777777" w:rsidR="00704CFB" w:rsidRPr="005F67B1" w:rsidRDefault="00704CFB" w:rsidP="00AC566E">
      <w:pPr>
        <w:pStyle w:val="Heading8"/>
        <w:numPr>
          <w:ilvl w:val="0"/>
          <w:numId w:val="0"/>
        </w:numPr>
        <w:pBdr>
          <w:bottom w:val="single" w:sz="4" w:space="1" w:color="auto"/>
        </w:pBdr>
        <w:rPr>
          <w:rFonts w:ascii="Tahoma" w:hAnsi="Tahoma" w:cs="Tahoma"/>
        </w:rPr>
      </w:pPr>
    </w:p>
    <w:p w14:paraId="6248B1CF" w14:textId="77777777" w:rsidR="00451C0B" w:rsidRPr="005F67B1" w:rsidRDefault="000C2A2F" w:rsidP="00AC566E">
      <w:pPr>
        <w:pStyle w:val="Heading8"/>
        <w:numPr>
          <w:ilvl w:val="0"/>
          <w:numId w:val="0"/>
        </w:numPr>
        <w:pBdr>
          <w:bottom w:val="single" w:sz="4" w:space="1" w:color="auto"/>
        </w:pBdr>
        <w:rPr>
          <w:rFonts w:ascii="Tahoma" w:hAnsi="Tahoma" w:cs="Tahoma"/>
        </w:rPr>
      </w:pPr>
      <w:r w:rsidRPr="005F67B1">
        <w:rPr>
          <w:rFonts w:ascii="Tahoma" w:hAnsi="Tahoma" w:cs="Tahoma"/>
        </w:rPr>
        <w:t xml:space="preserve">D. </w:t>
      </w:r>
      <w:r w:rsidR="00451C0B" w:rsidRPr="005F67B1">
        <w:rPr>
          <w:rFonts w:ascii="Tahoma" w:hAnsi="Tahoma" w:cs="Tahoma"/>
        </w:rPr>
        <w:t>Letters of Support</w:t>
      </w:r>
    </w:p>
    <w:p w14:paraId="19DA2A78" w14:textId="77777777" w:rsidR="00451C0B" w:rsidRPr="005F67B1" w:rsidRDefault="00CA5555">
      <w:r w:rsidRPr="005F67B1">
        <w:t xml:space="preserve">Attach any required letters of participation and up to three letters of support to your application. </w:t>
      </w:r>
      <w:r w:rsidR="00D17348" w:rsidRPr="005F67B1">
        <w:t xml:space="preserve">Only the first three letters of support included in your application will be reviewed. </w:t>
      </w:r>
      <w:r w:rsidRPr="005F67B1">
        <w:t xml:space="preserve">Please be sure that the letters are signed by the appropriate authors. </w:t>
      </w:r>
      <w:r w:rsidR="00451C0B" w:rsidRPr="005F67B1">
        <w:rPr>
          <w:b/>
          <w:bCs/>
        </w:rPr>
        <w:t>Letters of support received separately from the application will not be included in the application review</w:t>
      </w:r>
      <w:r w:rsidR="00A75D62" w:rsidRPr="005F67B1">
        <w:t xml:space="preserve">. </w:t>
      </w:r>
      <w:r w:rsidR="00451C0B" w:rsidRPr="005F67B1">
        <w:t xml:space="preserve">See </w:t>
      </w:r>
      <w:r w:rsidR="0049147E" w:rsidRPr="005F67B1">
        <w:t xml:space="preserve">the </w:t>
      </w:r>
      <w:r w:rsidRPr="005F67B1">
        <w:rPr>
          <w:i/>
        </w:rPr>
        <w:t>Grant</w:t>
      </w:r>
      <w:r w:rsidR="00A21E2D" w:rsidRPr="005F67B1">
        <w:rPr>
          <w:i/>
        </w:rPr>
        <w:t xml:space="preserve"> </w:t>
      </w:r>
      <w:r w:rsidR="00451C0B" w:rsidRPr="005F67B1">
        <w:rPr>
          <w:i/>
        </w:rPr>
        <w:t xml:space="preserve">Guidelines </w:t>
      </w:r>
      <w:r w:rsidR="00451C0B" w:rsidRPr="005F67B1">
        <w:t>for more information.</w:t>
      </w:r>
    </w:p>
    <w:p w14:paraId="619BF005" w14:textId="77777777" w:rsidR="005F19CA" w:rsidRPr="005F67B1" w:rsidRDefault="005F19CA">
      <w:pPr>
        <w:pStyle w:val="Header"/>
        <w:tabs>
          <w:tab w:val="clear" w:pos="4320"/>
          <w:tab w:val="clear" w:pos="8640"/>
          <w:tab w:val="left" w:pos="540"/>
          <w:tab w:val="left" w:pos="720"/>
          <w:tab w:val="left" w:pos="1080"/>
          <w:tab w:val="left" w:pos="1440"/>
          <w:tab w:val="left" w:pos="1800"/>
          <w:tab w:val="left" w:pos="2160"/>
        </w:tabs>
        <w:rPr>
          <w:color w:val="000000"/>
        </w:rPr>
      </w:pPr>
    </w:p>
    <w:p w14:paraId="3074F31E" w14:textId="14CEB4E7" w:rsidR="0089228F" w:rsidRDefault="0089228F" w:rsidP="00C27A08">
      <w:pPr>
        <w:ind w:left="360"/>
        <w:rPr>
          <w:color w:val="000000"/>
        </w:rPr>
      </w:pPr>
    </w:p>
    <w:sectPr w:rsidR="0089228F" w:rsidSect="005F19CA">
      <w:endnotePr>
        <w:numFmt w:val="decimal"/>
      </w:endnotePr>
      <w:type w:val="continuous"/>
      <w:pgSz w:w="12240" w:h="15840" w:code="1"/>
      <w:pgMar w:top="1008" w:right="1440" w:bottom="864"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89D9A" w14:textId="77777777" w:rsidR="0096022B" w:rsidRDefault="0096022B">
      <w:r>
        <w:separator/>
      </w:r>
    </w:p>
  </w:endnote>
  <w:endnote w:type="continuationSeparator" w:id="0">
    <w:p w14:paraId="127DDA7B" w14:textId="77777777" w:rsidR="0096022B" w:rsidRDefault="0096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7EE57" w14:textId="2938903E" w:rsidR="00D17348" w:rsidRPr="00AC566E" w:rsidRDefault="002D1349" w:rsidP="00A754EE">
    <w:pPr>
      <w:pStyle w:val="Footer"/>
      <w:pBdr>
        <w:top w:val="single" w:sz="4" w:space="1" w:color="auto"/>
      </w:pBdr>
      <w:jc w:val="right"/>
      <w:rPr>
        <w:i/>
      </w:rPr>
    </w:pPr>
    <w:r>
      <w:rPr>
        <w:i/>
        <w:iCs/>
      </w:rPr>
      <w:t>201</w:t>
    </w:r>
    <w:r w:rsidR="00D53835">
      <w:rPr>
        <w:i/>
        <w:iCs/>
      </w:rPr>
      <w:t>9</w:t>
    </w:r>
    <w:r w:rsidR="00D17348">
      <w:rPr>
        <w:i/>
        <w:iCs/>
      </w:rPr>
      <w:t xml:space="preserve"> </w:t>
    </w:r>
    <w:r w:rsidR="00D17348" w:rsidRPr="00AC566E">
      <w:rPr>
        <w:i/>
        <w:iCs/>
      </w:rPr>
      <w:t xml:space="preserve">LCBP </w:t>
    </w:r>
    <w:r w:rsidR="009C123B">
      <w:rPr>
        <w:i/>
        <w:iCs/>
      </w:rPr>
      <w:t xml:space="preserve">PP/HC and </w:t>
    </w:r>
    <w:r w:rsidR="00D17348">
      <w:rPr>
        <w:i/>
        <w:iCs/>
      </w:rPr>
      <w:t>AIS Spread Prevention</w:t>
    </w:r>
    <w:r w:rsidR="00D17348" w:rsidRPr="00AC566E">
      <w:rPr>
        <w:i/>
        <w:iCs/>
      </w:rPr>
      <w:t xml:space="preserve"> Application - </w:t>
    </w:r>
    <w:r w:rsidR="00D17348" w:rsidRPr="00AC566E">
      <w:rPr>
        <w:i/>
      </w:rPr>
      <w:t xml:space="preserve">Page </w:t>
    </w:r>
    <w:r w:rsidR="003551F8" w:rsidRPr="00AC566E">
      <w:rPr>
        <w:b/>
        <w:i/>
        <w:sz w:val="24"/>
        <w:szCs w:val="24"/>
      </w:rPr>
      <w:fldChar w:fldCharType="begin"/>
    </w:r>
    <w:r w:rsidR="00D17348" w:rsidRPr="00AC566E">
      <w:rPr>
        <w:b/>
        <w:i/>
      </w:rPr>
      <w:instrText xml:space="preserve"> PAGE </w:instrText>
    </w:r>
    <w:r w:rsidR="003551F8" w:rsidRPr="00AC566E">
      <w:rPr>
        <w:b/>
        <w:i/>
        <w:sz w:val="24"/>
        <w:szCs w:val="24"/>
      </w:rPr>
      <w:fldChar w:fldCharType="separate"/>
    </w:r>
    <w:r w:rsidR="007E739A">
      <w:rPr>
        <w:b/>
        <w:i/>
        <w:noProof/>
      </w:rPr>
      <w:t>2</w:t>
    </w:r>
    <w:r w:rsidR="003551F8" w:rsidRPr="00AC566E">
      <w:rPr>
        <w:b/>
        <w:i/>
        <w:sz w:val="24"/>
        <w:szCs w:val="24"/>
      </w:rPr>
      <w:fldChar w:fldCharType="end"/>
    </w:r>
    <w:r w:rsidR="00D17348" w:rsidRPr="00AC566E">
      <w:rPr>
        <w:i/>
      </w:rPr>
      <w:t xml:space="preserve"> of </w:t>
    </w:r>
    <w:r w:rsidR="003551F8" w:rsidRPr="00AC566E">
      <w:rPr>
        <w:b/>
        <w:i/>
        <w:sz w:val="24"/>
        <w:szCs w:val="24"/>
      </w:rPr>
      <w:fldChar w:fldCharType="begin"/>
    </w:r>
    <w:r w:rsidR="00D17348" w:rsidRPr="00AC566E">
      <w:rPr>
        <w:b/>
        <w:i/>
      </w:rPr>
      <w:instrText xml:space="preserve"> NUMPAGES  </w:instrText>
    </w:r>
    <w:r w:rsidR="003551F8" w:rsidRPr="00AC566E">
      <w:rPr>
        <w:b/>
        <w:i/>
        <w:sz w:val="24"/>
        <w:szCs w:val="24"/>
      </w:rPr>
      <w:fldChar w:fldCharType="separate"/>
    </w:r>
    <w:r w:rsidR="007E739A">
      <w:rPr>
        <w:b/>
        <w:i/>
        <w:noProof/>
      </w:rPr>
      <w:t>4</w:t>
    </w:r>
    <w:r w:rsidR="003551F8" w:rsidRPr="00AC566E">
      <w:rPr>
        <w:b/>
        <w:i/>
        <w:sz w:val="24"/>
        <w:szCs w:val="24"/>
      </w:rPr>
      <w:fldChar w:fldCharType="end"/>
    </w:r>
  </w:p>
  <w:p w14:paraId="631F62F5" w14:textId="77777777" w:rsidR="00D17348" w:rsidRDefault="00D17348">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7797E" w14:textId="77777777" w:rsidR="00D17348" w:rsidRDefault="003551F8" w:rsidP="00E12F31">
    <w:pPr>
      <w:pStyle w:val="Footer"/>
      <w:framePr w:wrap="around" w:vAnchor="text" w:hAnchor="margin" w:xAlign="center" w:y="1"/>
      <w:rPr>
        <w:rStyle w:val="PageNumber"/>
      </w:rPr>
    </w:pPr>
    <w:r>
      <w:rPr>
        <w:rStyle w:val="PageNumber"/>
      </w:rPr>
      <w:fldChar w:fldCharType="begin"/>
    </w:r>
    <w:r w:rsidR="00D17348">
      <w:rPr>
        <w:rStyle w:val="PageNumber"/>
      </w:rPr>
      <w:instrText xml:space="preserve">PAGE  </w:instrText>
    </w:r>
    <w:r>
      <w:rPr>
        <w:rStyle w:val="PageNumber"/>
      </w:rPr>
      <w:fldChar w:fldCharType="separate"/>
    </w:r>
    <w:r w:rsidR="007155E2">
      <w:rPr>
        <w:rStyle w:val="PageNumber"/>
        <w:noProof/>
      </w:rPr>
      <w:t>7</w:t>
    </w:r>
    <w:r>
      <w:rPr>
        <w:rStyle w:val="PageNumber"/>
      </w:rPr>
      <w:fldChar w:fldCharType="end"/>
    </w:r>
  </w:p>
  <w:p w14:paraId="777CD493" w14:textId="77777777" w:rsidR="00D17348" w:rsidRDefault="00C27A08">
    <w:pPr>
      <w:pStyle w:val="Footer"/>
      <w:jc w:val="right"/>
    </w:pPr>
    <w:r>
      <w:rPr>
        <w:noProof/>
        <w:snapToGrid/>
        <w:sz w:val="20"/>
      </w:rPr>
      <mc:AlternateContent>
        <mc:Choice Requires="wps">
          <w:drawing>
            <wp:anchor distT="0" distB="0" distL="114300" distR="114300" simplePos="0" relativeHeight="251657728" behindDoc="0" locked="0" layoutInCell="1" allowOverlap="1" wp14:anchorId="51763516" wp14:editId="3EDF5D04">
              <wp:simplePos x="0" y="0"/>
              <wp:positionH relativeFrom="column">
                <wp:posOffset>-38100</wp:posOffset>
              </wp:positionH>
              <wp:positionV relativeFrom="paragraph">
                <wp:posOffset>107315</wp:posOffset>
              </wp:positionV>
              <wp:extent cx="61722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0949F4"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45pt" to="48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T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"/>
          </w:pict>
        </mc:Fallback>
      </mc:AlternateContent>
    </w:r>
  </w:p>
  <w:p w14:paraId="0AF40AB6" w14:textId="66322A9F" w:rsidR="00D17348" w:rsidRDefault="00D17348">
    <w:pPr>
      <w:pStyle w:val="Footer"/>
      <w:jc w:val="right"/>
      <w:rPr>
        <w:i/>
        <w:iCs/>
      </w:rPr>
    </w:pPr>
    <w:r>
      <w:rPr>
        <w:i/>
        <w:iCs/>
      </w:rPr>
      <w:t>LCBP Local Implementation Grants Application – Page</w:t>
    </w:r>
    <w:r w:rsidR="007C77B9">
      <w:rPr>
        <w:i/>
        <w:iCs/>
      </w:rPr>
      <w:t xml:space="preserve"> </w:t>
    </w:r>
    <w:r>
      <w:rPr>
        <w:rStyle w:val="PageNumber"/>
        <w:i/>
        <w:iCs/>
      </w:rPr>
      <w:t>of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CAC5A" w14:textId="77777777" w:rsidR="0096022B" w:rsidRDefault="0096022B">
      <w:r>
        <w:separator/>
      </w:r>
    </w:p>
  </w:footnote>
  <w:footnote w:type="continuationSeparator" w:id="0">
    <w:p w14:paraId="02ED9110" w14:textId="77777777" w:rsidR="0096022B" w:rsidRDefault="00960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0979"/>
    <w:multiLevelType w:val="hybridMultilevel"/>
    <w:tmpl w:val="C67C3D48"/>
    <w:lvl w:ilvl="0" w:tplc="C126735E">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173140"/>
    <w:multiLevelType w:val="hybridMultilevel"/>
    <w:tmpl w:val="545A78DE"/>
    <w:lvl w:ilvl="0" w:tplc="582A9680">
      <w:start w:val="1"/>
      <w:numFmt w:val="upperLetter"/>
      <w:pStyle w:val="Heading8"/>
      <w:lvlText w:val="%1."/>
      <w:lvlJc w:val="left"/>
      <w:pPr>
        <w:tabs>
          <w:tab w:val="num" w:pos="360"/>
        </w:tabs>
        <w:ind w:left="360" w:hanging="360"/>
      </w:pPr>
    </w:lvl>
    <w:lvl w:ilvl="1" w:tplc="3E3CE192">
      <w:start w:val="1"/>
      <w:numFmt w:val="bullet"/>
      <w:lvlText w:val=""/>
      <w:lvlJc w:val="left"/>
      <w:pPr>
        <w:tabs>
          <w:tab w:val="num" w:pos="882"/>
        </w:tabs>
        <w:ind w:left="882" w:hanging="360"/>
      </w:pPr>
      <w:rPr>
        <w:rFonts w:ascii="Wingdings" w:hAnsi="Wingdings" w:hint="default"/>
        <w:sz w:val="16"/>
      </w:r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0C8172F7"/>
    <w:multiLevelType w:val="hybridMultilevel"/>
    <w:tmpl w:val="40BE17D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0F7C23"/>
    <w:multiLevelType w:val="singleLevel"/>
    <w:tmpl w:val="9C7E2C92"/>
    <w:lvl w:ilvl="0">
      <w:start w:val="1"/>
      <w:numFmt w:val="upperRoman"/>
      <w:pStyle w:val="Heading6"/>
      <w:lvlText w:val="%1."/>
      <w:lvlJc w:val="left"/>
      <w:pPr>
        <w:tabs>
          <w:tab w:val="num" w:pos="720"/>
        </w:tabs>
        <w:ind w:left="720" w:hanging="720"/>
      </w:pPr>
      <w:rPr>
        <w:b/>
        <w:i w:val="0"/>
      </w:rPr>
    </w:lvl>
  </w:abstractNum>
  <w:abstractNum w:abstractNumId="4" w15:restartNumberingAfterBreak="0">
    <w:nsid w:val="2A856234"/>
    <w:multiLevelType w:val="singleLevel"/>
    <w:tmpl w:val="10700BEE"/>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CF8721C"/>
    <w:multiLevelType w:val="hybridMultilevel"/>
    <w:tmpl w:val="D77A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95AC4"/>
    <w:multiLevelType w:val="hybridMultilevel"/>
    <w:tmpl w:val="2AD82E5A"/>
    <w:lvl w:ilvl="0" w:tplc="C126735E">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F05ECD"/>
    <w:multiLevelType w:val="hybridMultilevel"/>
    <w:tmpl w:val="27261F1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0DD7E8A"/>
    <w:multiLevelType w:val="hybridMultilevel"/>
    <w:tmpl w:val="A9080C52"/>
    <w:lvl w:ilvl="0" w:tplc="B7CEE47A">
      <w:start w:val="1"/>
      <w:numFmt w:val="bullet"/>
      <w:lvlText w:val=""/>
      <w:lvlJc w:val="left"/>
      <w:pPr>
        <w:tabs>
          <w:tab w:val="num" w:pos="288"/>
        </w:tabs>
        <w:ind w:left="288" w:hanging="288"/>
      </w:pPr>
      <w:rPr>
        <w:rFonts w:ascii="Wingdings" w:hAnsi="Wingdings"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6B273B"/>
    <w:multiLevelType w:val="singleLevel"/>
    <w:tmpl w:val="2F22A5C0"/>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6F6A0524"/>
    <w:multiLevelType w:val="singleLevel"/>
    <w:tmpl w:val="7B2CB594"/>
    <w:lvl w:ilvl="0">
      <w:start w:val="1"/>
      <w:numFmt w:val="upperRoman"/>
      <w:pStyle w:val="Heading7"/>
      <w:lvlText w:val="%1."/>
      <w:lvlJc w:val="left"/>
      <w:pPr>
        <w:tabs>
          <w:tab w:val="num" w:pos="720"/>
        </w:tabs>
        <w:ind w:left="360" w:hanging="360"/>
      </w:pPr>
      <w:rPr>
        <w:rFonts w:hint="default"/>
        <w:b/>
        <w:i w:val="0"/>
      </w:rPr>
    </w:lvl>
  </w:abstractNum>
  <w:abstractNum w:abstractNumId="11" w15:restartNumberingAfterBreak="0">
    <w:nsid w:val="724F22FA"/>
    <w:multiLevelType w:val="hybridMultilevel"/>
    <w:tmpl w:val="1E249C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90314D"/>
    <w:multiLevelType w:val="hybridMultilevel"/>
    <w:tmpl w:val="25B63E9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4"/>
  </w:num>
  <w:num w:numId="3">
    <w:abstractNumId w:val="9"/>
  </w:num>
  <w:num w:numId="4">
    <w:abstractNumId w:val="10"/>
  </w:num>
  <w:num w:numId="5">
    <w:abstractNumId w:val="1"/>
  </w:num>
  <w:num w:numId="6">
    <w:abstractNumId w:val="1"/>
    <w:lvlOverride w:ilvl="0">
      <w:startOverride w:val="1"/>
    </w:lvlOverride>
  </w:num>
  <w:num w:numId="7">
    <w:abstractNumId w:val="8"/>
  </w:num>
  <w:num w:numId="8">
    <w:abstractNumId w:val="6"/>
  </w:num>
  <w:num w:numId="9">
    <w:abstractNumId w:val="2"/>
  </w:num>
  <w:num w:numId="10">
    <w:abstractNumId w:val="7"/>
  </w:num>
  <w:num w:numId="11">
    <w:abstractNumId w:val="12"/>
  </w:num>
  <w:num w:numId="12">
    <w:abstractNumId w:val="11"/>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E0"/>
    <w:rsid w:val="000040A7"/>
    <w:rsid w:val="00006D7D"/>
    <w:rsid w:val="00024DC9"/>
    <w:rsid w:val="000320F8"/>
    <w:rsid w:val="0003267F"/>
    <w:rsid w:val="00042231"/>
    <w:rsid w:val="000437B9"/>
    <w:rsid w:val="00047D37"/>
    <w:rsid w:val="00055C57"/>
    <w:rsid w:val="00060131"/>
    <w:rsid w:val="000610A9"/>
    <w:rsid w:val="00064038"/>
    <w:rsid w:val="0007125A"/>
    <w:rsid w:val="00075321"/>
    <w:rsid w:val="0008045D"/>
    <w:rsid w:val="00085B82"/>
    <w:rsid w:val="000903C3"/>
    <w:rsid w:val="000964B1"/>
    <w:rsid w:val="00097E2B"/>
    <w:rsid w:val="000A0182"/>
    <w:rsid w:val="000A525E"/>
    <w:rsid w:val="000B7F9A"/>
    <w:rsid w:val="000C2A2F"/>
    <w:rsid w:val="000E3C7A"/>
    <w:rsid w:val="000E4407"/>
    <w:rsid w:val="000E4B28"/>
    <w:rsid w:val="000F0873"/>
    <w:rsid w:val="000F1913"/>
    <w:rsid w:val="001002C4"/>
    <w:rsid w:val="00110033"/>
    <w:rsid w:val="00115092"/>
    <w:rsid w:val="00121105"/>
    <w:rsid w:val="001212E1"/>
    <w:rsid w:val="00142AD3"/>
    <w:rsid w:val="00152DA2"/>
    <w:rsid w:val="001569DF"/>
    <w:rsid w:val="00167CDF"/>
    <w:rsid w:val="00173A6A"/>
    <w:rsid w:val="001B1B83"/>
    <w:rsid w:val="001B28DC"/>
    <w:rsid w:val="001B2F58"/>
    <w:rsid w:val="001C07DD"/>
    <w:rsid w:val="001C5412"/>
    <w:rsid w:val="001D100A"/>
    <w:rsid w:val="001D3BEA"/>
    <w:rsid w:val="001E3400"/>
    <w:rsid w:val="001E4E2F"/>
    <w:rsid w:val="001E6551"/>
    <w:rsid w:val="002060B4"/>
    <w:rsid w:val="00214199"/>
    <w:rsid w:val="00217084"/>
    <w:rsid w:val="00224069"/>
    <w:rsid w:val="002249E0"/>
    <w:rsid w:val="0024585D"/>
    <w:rsid w:val="002461E9"/>
    <w:rsid w:val="002505B1"/>
    <w:rsid w:val="002529E3"/>
    <w:rsid w:val="002603FC"/>
    <w:rsid w:val="00264BE3"/>
    <w:rsid w:val="0027570C"/>
    <w:rsid w:val="002942D7"/>
    <w:rsid w:val="00294477"/>
    <w:rsid w:val="002A14CE"/>
    <w:rsid w:val="002A4F89"/>
    <w:rsid w:val="002A64B1"/>
    <w:rsid w:val="002D1349"/>
    <w:rsid w:val="002D1DB8"/>
    <w:rsid w:val="002D32F7"/>
    <w:rsid w:val="002D51A9"/>
    <w:rsid w:val="002E624D"/>
    <w:rsid w:val="002E7EAB"/>
    <w:rsid w:val="002F2563"/>
    <w:rsid w:val="002F299F"/>
    <w:rsid w:val="00303527"/>
    <w:rsid w:val="00305B1D"/>
    <w:rsid w:val="00307E24"/>
    <w:rsid w:val="00326609"/>
    <w:rsid w:val="00331C9A"/>
    <w:rsid w:val="00345B55"/>
    <w:rsid w:val="003516EC"/>
    <w:rsid w:val="003551F8"/>
    <w:rsid w:val="003571E0"/>
    <w:rsid w:val="00375C32"/>
    <w:rsid w:val="00375CB0"/>
    <w:rsid w:val="00386BA2"/>
    <w:rsid w:val="00392147"/>
    <w:rsid w:val="0039501D"/>
    <w:rsid w:val="003B4014"/>
    <w:rsid w:val="003C770F"/>
    <w:rsid w:val="003D5A49"/>
    <w:rsid w:val="003E7B4C"/>
    <w:rsid w:val="003F0776"/>
    <w:rsid w:val="003F4596"/>
    <w:rsid w:val="00401A7C"/>
    <w:rsid w:val="00402313"/>
    <w:rsid w:val="00426235"/>
    <w:rsid w:val="00434263"/>
    <w:rsid w:val="00450192"/>
    <w:rsid w:val="00451C0B"/>
    <w:rsid w:val="00461AE3"/>
    <w:rsid w:val="00463EFF"/>
    <w:rsid w:val="00464E95"/>
    <w:rsid w:val="00486033"/>
    <w:rsid w:val="0049147E"/>
    <w:rsid w:val="00496E54"/>
    <w:rsid w:val="004B6876"/>
    <w:rsid w:val="004C3D8E"/>
    <w:rsid w:val="004C4EB5"/>
    <w:rsid w:val="004C7DCD"/>
    <w:rsid w:val="004D38DB"/>
    <w:rsid w:val="004D6520"/>
    <w:rsid w:val="004E0189"/>
    <w:rsid w:val="004E1C4D"/>
    <w:rsid w:val="004E61D3"/>
    <w:rsid w:val="004E65E7"/>
    <w:rsid w:val="004F5E00"/>
    <w:rsid w:val="00521D8C"/>
    <w:rsid w:val="0052208E"/>
    <w:rsid w:val="00532921"/>
    <w:rsid w:val="00543C1A"/>
    <w:rsid w:val="00544A24"/>
    <w:rsid w:val="00547F6F"/>
    <w:rsid w:val="00550F3D"/>
    <w:rsid w:val="005616D7"/>
    <w:rsid w:val="00562920"/>
    <w:rsid w:val="00565314"/>
    <w:rsid w:val="00571B60"/>
    <w:rsid w:val="0057368A"/>
    <w:rsid w:val="00586E45"/>
    <w:rsid w:val="005C1593"/>
    <w:rsid w:val="005D081A"/>
    <w:rsid w:val="005E01C6"/>
    <w:rsid w:val="005E0394"/>
    <w:rsid w:val="005E34AA"/>
    <w:rsid w:val="005F095B"/>
    <w:rsid w:val="005F1519"/>
    <w:rsid w:val="005F19CA"/>
    <w:rsid w:val="005F67B1"/>
    <w:rsid w:val="006070DA"/>
    <w:rsid w:val="00620B8F"/>
    <w:rsid w:val="00624FCE"/>
    <w:rsid w:val="00625854"/>
    <w:rsid w:val="00627597"/>
    <w:rsid w:val="00632337"/>
    <w:rsid w:val="00650F2B"/>
    <w:rsid w:val="0066771D"/>
    <w:rsid w:val="00674E3C"/>
    <w:rsid w:val="006763D6"/>
    <w:rsid w:val="00695A11"/>
    <w:rsid w:val="006A5E60"/>
    <w:rsid w:val="006D47DD"/>
    <w:rsid w:val="006D6987"/>
    <w:rsid w:val="006E3DCB"/>
    <w:rsid w:val="006E71DC"/>
    <w:rsid w:val="006E787F"/>
    <w:rsid w:val="006F59AE"/>
    <w:rsid w:val="00704CFB"/>
    <w:rsid w:val="007155E2"/>
    <w:rsid w:val="0074490A"/>
    <w:rsid w:val="007544CD"/>
    <w:rsid w:val="007559AB"/>
    <w:rsid w:val="007562FB"/>
    <w:rsid w:val="007575F1"/>
    <w:rsid w:val="00765B7A"/>
    <w:rsid w:val="0077393D"/>
    <w:rsid w:val="00781F7B"/>
    <w:rsid w:val="007A4436"/>
    <w:rsid w:val="007A6EA3"/>
    <w:rsid w:val="007B0772"/>
    <w:rsid w:val="007C77B9"/>
    <w:rsid w:val="007E739A"/>
    <w:rsid w:val="007F1165"/>
    <w:rsid w:val="007F5920"/>
    <w:rsid w:val="008162B5"/>
    <w:rsid w:val="00836EF3"/>
    <w:rsid w:val="00837306"/>
    <w:rsid w:val="0085065E"/>
    <w:rsid w:val="008523CF"/>
    <w:rsid w:val="00862CE5"/>
    <w:rsid w:val="008707AD"/>
    <w:rsid w:val="00874CCF"/>
    <w:rsid w:val="0089228F"/>
    <w:rsid w:val="0089620A"/>
    <w:rsid w:val="008B1E8E"/>
    <w:rsid w:val="008B30D0"/>
    <w:rsid w:val="008C1A69"/>
    <w:rsid w:val="008C7B32"/>
    <w:rsid w:val="008D12D9"/>
    <w:rsid w:val="008E3D9E"/>
    <w:rsid w:val="008E4ED3"/>
    <w:rsid w:val="008E5CF1"/>
    <w:rsid w:val="008F3717"/>
    <w:rsid w:val="00910C2D"/>
    <w:rsid w:val="009158C9"/>
    <w:rsid w:val="00937C2B"/>
    <w:rsid w:val="00937EF4"/>
    <w:rsid w:val="00945D2D"/>
    <w:rsid w:val="0095588B"/>
    <w:rsid w:val="0096022B"/>
    <w:rsid w:val="0096266F"/>
    <w:rsid w:val="00966D5B"/>
    <w:rsid w:val="00973FDB"/>
    <w:rsid w:val="0097483F"/>
    <w:rsid w:val="00980469"/>
    <w:rsid w:val="00982313"/>
    <w:rsid w:val="00997755"/>
    <w:rsid w:val="009B0016"/>
    <w:rsid w:val="009B2C4F"/>
    <w:rsid w:val="009C123B"/>
    <w:rsid w:val="009C6CA5"/>
    <w:rsid w:val="009D3F38"/>
    <w:rsid w:val="009D6613"/>
    <w:rsid w:val="009D7EEB"/>
    <w:rsid w:val="009E0A33"/>
    <w:rsid w:val="009F4CFE"/>
    <w:rsid w:val="009F5C7F"/>
    <w:rsid w:val="00A21E2D"/>
    <w:rsid w:val="00A50CB2"/>
    <w:rsid w:val="00A535C1"/>
    <w:rsid w:val="00A54C93"/>
    <w:rsid w:val="00A659FD"/>
    <w:rsid w:val="00A666AC"/>
    <w:rsid w:val="00A7068E"/>
    <w:rsid w:val="00A708FC"/>
    <w:rsid w:val="00A737F5"/>
    <w:rsid w:val="00A754EE"/>
    <w:rsid w:val="00A75D62"/>
    <w:rsid w:val="00A76A3F"/>
    <w:rsid w:val="00AB47AF"/>
    <w:rsid w:val="00AC547A"/>
    <w:rsid w:val="00AC566E"/>
    <w:rsid w:val="00AD0818"/>
    <w:rsid w:val="00AE032D"/>
    <w:rsid w:val="00AF0219"/>
    <w:rsid w:val="00AF2FCC"/>
    <w:rsid w:val="00B00D70"/>
    <w:rsid w:val="00B1638D"/>
    <w:rsid w:val="00B166A0"/>
    <w:rsid w:val="00B21EB7"/>
    <w:rsid w:val="00B26515"/>
    <w:rsid w:val="00B3499C"/>
    <w:rsid w:val="00B5164C"/>
    <w:rsid w:val="00B520EE"/>
    <w:rsid w:val="00B757A0"/>
    <w:rsid w:val="00B816DB"/>
    <w:rsid w:val="00B903AB"/>
    <w:rsid w:val="00BA165E"/>
    <w:rsid w:val="00BB1A39"/>
    <w:rsid w:val="00BC6E43"/>
    <w:rsid w:val="00BE16FE"/>
    <w:rsid w:val="00BE53D5"/>
    <w:rsid w:val="00BE676E"/>
    <w:rsid w:val="00BE74D3"/>
    <w:rsid w:val="00BE7771"/>
    <w:rsid w:val="00BF7377"/>
    <w:rsid w:val="00C05BF8"/>
    <w:rsid w:val="00C23410"/>
    <w:rsid w:val="00C27A08"/>
    <w:rsid w:val="00C31151"/>
    <w:rsid w:val="00C3497A"/>
    <w:rsid w:val="00C43A6E"/>
    <w:rsid w:val="00C56130"/>
    <w:rsid w:val="00C64A69"/>
    <w:rsid w:val="00CA5555"/>
    <w:rsid w:val="00CB0E51"/>
    <w:rsid w:val="00CC202E"/>
    <w:rsid w:val="00CD094F"/>
    <w:rsid w:val="00CD6F74"/>
    <w:rsid w:val="00CE0013"/>
    <w:rsid w:val="00CE01E4"/>
    <w:rsid w:val="00CE1B93"/>
    <w:rsid w:val="00D00D3C"/>
    <w:rsid w:val="00D14D9C"/>
    <w:rsid w:val="00D155F8"/>
    <w:rsid w:val="00D17348"/>
    <w:rsid w:val="00D23080"/>
    <w:rsid w:val="00D37DD0"/>
    <w:rsid w:val="00D510C7"/>
    <w:rsid w:val="00D53835"/>
    <w:rsid w:val="00D569F7"/>
    <w:rsid w:val="00D6677E"/>
    <w:rsid w:val="00D677C8"/>
    <w:rsid w:val="00D70566"/>
    <w:rsid w:val="00D82008"/>
    <w:rsid w:val="00D954B7"/>
    <w:rsid w:val="00DA0B9C"/>
    <w:rsid w:val="00DB1291"/>
    <w:rsid w:val="00DB67AE"/>
    <w:rsid w:val="00DC11F9"/>
    <w:rsid w:val="00DE7CF1"/>
    <w:rsid w:val="00E034F0"/>
    <w:rsid w:val="00E0614E"/>
    <w:rsid w:val="00E12F31"/>
    <w:rsid w:val="00E14431"/>
    <w:rsid w:val="00E15736"/>
    <w:rsid w:val="00E17676"/>
    <w:rsid w:val="00E23C1A"/>
    <w:rsid w:val="00E321D6"/>
    <w:rsid w:val="00E3723A"/>
    <w:rsid w:val="00E40D80"/>
    <w:rsid w:val="00E41EA1"/>
    <w:rsid w:val="00E470E1"/>
    <w:rsid w:val="00E50963"/>
    <w:rsid w:val="00E56290"/>
    <w:rsid w:val="00E565D4"/>
    <w:rsid w:val="00E62731"/>
    <w:rsid w:val="00E7137D"/>
    <w:rsid w:val="00E75F59"/>
    <w:rsid w:val="00E822BA"/>
    <w:rsid w:val="00E83361"/>
    <w:rsid w:val="00E97E92"/>
    <w:rsid w:val="00EA4B90"/>
    <w:rsid w:val="00EB0982"/>
    <w:rsid w:val="00EC1479"/>
    <w:rsid w:val="00EC1CFD"/>
    <w:rsid w:val="00EC589D"/>
    <w:rsid w:val="00ED05D6"/>
    <w:rsid w:val="00EE2F77"/>
    <w:rsid w:val="00EE5C3A"/>
    <w:rsid w:val="00F05DD0"/>
    <w:rsid w:val="00F14585"/>
    <w:rsid w:val="00F1781D"/>
    <w:rsid w:val="00F22CA2"/>
    <w:rsid w:val="00F40BCF"/>
    <w:rsid w:val="00F461D9"/>
    <w:rsid w:val="00F4690F"/>
    <w:rsid w:val="00F54D3F"/>
    <w:rsid w:val="00F57FCF"/>
    <w:rsid w:val="00F77810"/>
    <w:rsid w:val="00F87773"/>
    <w:rsid w:val="00FA0403"/>
    <w:rsid w:val="00FB166F"/>
    <w:rsid w:val="00FB5B22"/>
    <w:rsid w:val="00FC31A5"/>
    <w:rsid w:val="00FC6E53"/>
    <w:rsid w:val="00FD5F30"/>
    <w:rsid w:val="00FE42E0"/>
    <w:rsid w:val="00FE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hapeDefaults>
    <o:shapedefaults v:ext="edit" spidmax="6145"/>
    <o:shapelayout v:ext="edit">
      <o:idmap v:ext="edit" data="1"/>
    </o:shapelayout>
  </w:shapeDefaults>
  <w:decimalSymbol w:val="."/>
  <w:listSeparator w:val=","/>
  <w14:docId w14:val="5B15FB93"/>
  <w15:docId w15:val="{DF2D5AB2-387D-4AB5-8AD1-69812784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25A"/>
    <w:pPr>
      <w:widowControl w:val="0"/>
    </w:pPr>
    <w:rPr>
      <w:snapToGrid w:val="0"/>
      <w:sz w:val="22"/>
    </w:rPr>
  </w:style>
  <w:style w:type="paragraph" w:styleId="Heading1">
    <w:name w:val="heading 1"/>
    <w:basedOn w:val="Normal"/>
    <w:next w:val="Normal"/>
    <w:qFormat/>
    <w:rsid w:val="0007125A"/>
    <w:pPr>
      <w:keepNext/>
      <w:tabs>
        <w:tab w:val="center" w:pos="4680"/>
      </w:tabs>
      <w:jc w:val="center"/>
      <w:outlineLvl w:val="0"/>
    </w:pPr>
    <w:rPr>
      <w:sz w:val="36"/>
      <w:u w:val="single"/>
    </w:rPr>
  </w:style>
  <w:style w:type="paragraph" w:styleId="Heading2">
    <w:name w:val="heading 2"/>
    <w:basedOn w:val="Normal"/>
    <w:next w:val="Normal"/>
    <w:qFormat/>
    <w:rsid w:val="0007125A"/>
    <w:pPr>
      <w:keepNext/>
      <w:outlineLvl w:val="1"/>
    </w:pPr>
    <w:rPr>
      <w:b/>
    </w:rPr>
  </w:style>
  <w:style w:type="paragraph" w:styleId="Heading3">
    <w:name w:val="heading 3"/>
    <w:basedOn w:val="Normal"/>
    <w:next w:val="Normal"/>
    <w:qFormat/>
    <w:rsid w:val="0007125A"/>
    <w:pPr>
      <w:keepNext/>
      <w:widowControl/>
      <w:outlineLvl w:val="2"/>
    </w:pPr>
    <w:rPr>
      <w:i/>
    </w:rPr>
  </w:style>
  <w:style w:type="paragraph" w:styleId="Heading4">
    <w:name w:val="heading 4"/>
    <w:basedOn w:val="Normal"/>
    <w:next w:val="Normal"/>
    <w:qFormat/>
    <w:rsid w:val="0007125A"/>
    <w:pPr>
      <w:keepNext/>
      <w:jc w:val="center"/>
      <w:outlineLvl w:val="3"/>
    </w:pPr>
    <w:rPr>
      <w:rFonts w:ascii="CG Times" w:hAnsi="CG Times"/>
      <w:b/>
      <w:sz w:val="32"/>
    </w:rPr>
  </w:style>
  <w:style w:type="paragraph" w:styleId="Heading5">
    <w:name w:val="heading 5"/>
    <w:basedOn w:val="Normal"/>
    <w:next w:val="Normal"/>
    <w:qFormat/>
    <w:rsid w:val="0007125A"/>
    <w:pPr>
      <w:keepNext/>
      <w:jc w:val="center"/>
      <w:outlineLvl w:val="4"/>
    </w:pPr>
    <w:rPr>
      <w:rFonts w:ascii="CG Times" w:hAnsi="CG Times"/>
      <w:b/>
      <w:i/>
      <w:sz w:val="40"/>
    </w:rPr>
  </w:style>
  <w:style w:type="paragraph" w:styleId="Heading6">
    <w:name w:val="heading 6"/>
    <w:basedOn w:val="Normal"/>
    <w:next w:val="Normal"/>
    <w:qFormat/>
    <w:rsid w:val="0007125A"/>
    <w:pPr>
      <w:keepNext/>
      <w:numPr>
        <w:numId w:val="1"/>
      </w:numPr>
      <w:tabs>
        <w:tab w:val="left" w:pos="360"/>
        <w:tab w:val="left" w:pos="1080"/>
        <w:tab w:val="left" w:pos="1440"/>
        <w:tab w:val="left" w:pos="1800"/>
        <w:tab w:val="left" w:pos="2160"/>
      </w:tabs>
      <w:outlineLvl w:val="5"/>
    </w:pPr>
  </w:style>
  <w:style w:type="paragraph" w:styleId="Heading7">
    <w:name w:val="heading 7"/>
    <w:basedOn w:val="Normal"/>
    <w:next w:val="Normal"/>
    <w:qFormat/>
    <w:rsid w:val="0007125A"/>
    <w:pPr>
      <w:keepNext/>
      <w:numPr>
        <w:numId w:val="4"/>
      </w:numPr>
      <w:pBdr>
        <w:bottom w:val="single" w:sz="12" w:space="1" w:color="auto"/>
      </w:pBdr>
      <w:tabs>
        <w:tab w:val="left" w:pos="1080"/>
        <w:tab w:val="left" w:pos="1440"/>
        <w:tab w:val="left" w:pos="1800"/>
        <w:tab w:val="left" w:pos="2160"/>
      </w:tabs>
      <w:spacing w:after="120"/>
      <w:outlineLvl w:val="6"/>
    </w:pPr>
    <w:rPr>
      <w:rFonts w:ascii="Tahoma" w:hAnsi="Tahoma" w:cs="Tahoma"/>
      <w:b/>
      <w:color w:val="000000"/>
      <w:sz w:val="28"/>
    </w:rPr>
  </w:style>
  <w:style w:type="paragraph" w:styleId="Heading8">
    <w:name w:val="heading 8"/>
    <w:basedOn w:val="Normal"/>
    <w:next w:val="Normal"/>
    <w:qFormat/>
    <w:rsid w:val="0007125A"/>
    <w:pPr>
      <w:keepNext/>
      <w:numPr>
        <w:numId w:val="5"/>
      </w:numPr>
      <w:tabs>
        <w:tab w:val="left" w:pos="1080"/>
        <w:tab w:val="left" w:pos="1440"/>
        <w:tab w:val="left" w:pos="1800"/>
        <w:tab w:val="left" w:pos="2160"/>
      </w:tabs>
      <w:spacing w:after="120"/>
      <w:outlineLvl w:val="7"/>
    </w:pPr>
    <w:rPr>
      <w:b/>
      <w:color w:val="000000"/>
      <w:sz w:val="28"/>
    </w:rPr>
  </w:style>
  <w:style w:type="paragraph" w:styleId="Heading9">
    <w:name w:val="heading 9"/>
    <w:basedOn w:val="Normal"/>
    <w:next w:val="Normal"/>
    <w:qFormat/>
    <w:rsid w:val="0007125A"/>
    <w:pPr>
      <w:keepNext/>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7125A"/>
  </w:style>
  <w:style w:type="paragraph" w:styleId="PlainText">
    <w:name w:val="Plain Text"/>
    <w:basedOn w:val="Normal"/>
    <w:rsid w:val="0007125A"/>
    <w:pPr>
      <w:widowControl/>
    </w:pPr>
    <w:rPr>
      <w:rFonts w:ascii="Courier New" w:hAnsi="Courier New"/>
      <w:snapToGrid/>
      <w:sz w:val="20"/>
    </w:rPr>
  </w:style>
  <w:style w:type="paragraph" w:styleId="BodyText">
    <w:name w:val="Body Text"/>
    <w:basedOn w:val="Normal"/>
    <w:rsid w:val="0007125A"/>
    <w:pPr>
      <w:jc w:val="right"/>
    </w:pPr>
    <w:rPr>
      <w:rFonts w:ascii="CG Times" w:hAnsi="CG Times"/>
      <w:b/>
      <w:sz w:val="28"/>
    </w:rPr>
  </w:style>
  <w:style w:type="paragraph" w:styleId="BodyText2">
    <w:name w:val="Body Text 2"/>
    <w:basedOn w:val="Normal"/>
    <w:rsid w:val="0007125A"/>
    <w:pPr>
      <w:jc w:val="both"/>
    </w:pPr>
  </w:style>
  <w:style w:type="character" w:styleId="Hyperlink">
    <w:name w:val="Hyperlink"/>
    <w:rsid w:val="0007125A"/>
    <w:rPr>
      <w:color w:val="0000FF"/>
      <w:u w:val="single"/>
    </w:rPr>
  </w:style>
  <w:style w:type="paragraph" w:styleId="Header">
    <w:name w:val="header"/>
    <w:basedOn w:val="Normal"/>
    <w:link w:val="HeaderChar"/>
    <w:rsid w:val="0007125A"/>
    <w:pPr>
      <w:tabs>
        <w:tab w:val="center" w:pos="4320"/>
        <w:tab w:val="right" w:pos="8640"/>
      </w:tabs>
    </w:pPr>
  </w:style>
  <w:style w:type="paragraph" w:styleId="Footer">
    <w:name w:val="footer"/>
    <w:basedOn w:val="Normal"/>
    <w:link w:val="FooterChar"/>
    <w:uiPriority w:val="99"/>
    <w:rsid w:val="0007125A"/>
    <w:pPr>
      <w:tabs>
        <w:tab w:val="center" w:pos="4320"/>
        <w:tab w:val="right" w:pos="8640"/>
      </w:tabs>
    </w:pPr>
  </w:style>
  <w:style w:type="paragraph" w:styleId="BodyTextIndent">
    <w:name w:val="Body Text Indent"/>
    <w:basedOn w:val="Normal"/>
    <w:rsid w:val="0007125A"/>
    <w:pPr>
      <w:ind w:left="432"/>
      <w:jc w:val="both"/>
    </w:pPr>
  </w:style>
  <w:style w:type="paragraph" w:styleId="BodyTextIndent2">
    <w:name w:val="Body Text Indent 2"/>
    <w:basedOn w:val="Normal"/>
    <w:rsid w:val="0007125A"/>
    <w:pPr>
      <w:ind w:left="360"/>
    </w:pPr>
  </w:style>
  <w:style w:type="character" w:styleId="FollowedHyperlink">
    <w:name w:val="FollowedHyperlink"/>
    <w:rsid w:val="0007125A"/>
    <w:rPr>
      <w:color w:val="800080"/>
      <w:u w:val="single"/>
    </w:rPr>
  </w:style>
  <w:style w:type="paragraph" w:styleId="BodyTextIndent3">
    <w:name w:val="Body Text Indent 3"/>
    <w:basedOn w:val="Normal"/>
    <w:rsid w:val="0007125A"/>
    <w:pPr>
      <w:ind w:left="720"/>
    </w:pPr>
  </w:style>
  <w:style w:type="paragraph" w:styleId="BodyText3">
    <w:name w:val="Body Text 3"/>
    <w:basedOn w:val="Normal"/>
    <w:rsid w:val="0007125A"/>
    <w:rPr>
      <w:b/>
    </w:rPr>
  </w:style>
  <w:style w:type="paragraph" w:styleId="BalloonText">
    <w:name w:val="Balloon Text"/>
    <w:basedOn w:val="Normal"/>
    <w:semiHidden/>
    <w:rsid w:val="0007125A"/>
    <w:rPr>
      <w:rFonts w:ascii="Tahoma" w:hAnsi="Tahoma" w:cs="Tahoma"/>
      <w:sz w:val="16"/>
      <w:szCs w:val="16"/>
    </w:rPr>
  </w:style>
  <w:style w:type="character" w:styleId="PageNumber">
    <w:name w:val="page number"/>
    <w:basedOn w:val="DefaultParagraphFont"/>
    <w:rsid w:val="0007125A"/>
  </w:style>
  <w:style w:type="character" w:customStyle="1" w:styleId="FooterChar">
    <w:name w:val="Footer Char"/>
    <w:link w:val="Footer"/>
    <w:uiPriority w:val="99"/>
    <w:rsid w:val="00AC566E"/>
    <w:rPr>
      <w:snapToGrid w:val="0"/>
      <w:sz w:val="22"/>
    </w:rPr>
  </w:style>
  <w:style w:type="character" w:styleId="CommentReference">
    <w:name w:val="annotation reference"/>
    <w:uiPriority w:val="99"/>
    <w:semiHidden/>
    <w:unhideWhenUsed/>
    <w:rsid w:val="00A76A3F"/>
    <w:rPr>
      <w:sz w:val="16"/>
      <w:szCs w:val="16"/>
    </w:rPr>
  </w:style>
  <w:style w:type="paragraph" w:styleId="CommentText">
    <w:name w:val="annotation text"/>
    <w:basedOn w:val="Normal"/>
    <w:link w:val="CommentTextChar"/>
    <w:uiPriority w:val="99"/>
    <w:semiHidden/>
    <w:unhideWhenUsed/>
    <w:rsid w:val="00A76A3F"/>
    <w:rPr>
      <w:sz w:val="20"/>
    </w:rPr>
  </w:style>
  <w:style w:type="character" w:customStyle="1" w:styleId="CommentTextChar">
    <w:name w:val="Comment Text Char"/>
    <w:link w:val="CommentText"/>
    <w:uiPriority w:val="99"/>
    <w:semiHidden/>
    <w:rsid w:val="00A76A3F"/>
    <w:rPr>
      <w:snapToGrid w:val="0"/>
    </w:rPr>
  </w:style>
  <w:style w:type="paragraph" w:styleId="CommentSubject">
    <w:name w:val="annotation subject"/>
    <w:basedOn w:val="CommentText"/>
    <w:next w:val="CommentText"/>
    <w:link w:val="CommentSubjectChar"/>
    <w:uiPriority w:val="99"/>
    <w:semiHidden/>
    <w:unhideWhenUsed/>
    <w:rsid w:val="00A76A3F"/>
    <w:rPr>
      <w:b/>
      <w:bCs/>
    </w:rPr>
  </w:style>
  <w:style w:type="character" w:customStyle="1" w:styleId="CommentSubjectChar">
    <w:name w:val="Comment Subject Char"/>
    <w:link w:val="CommentSubject"/>
    <w:uiPriority w:val="99"/>
    <w:semiHidden/>
    <w:rsid w:val="00A76A3F"/>
    <w:rPr>
      <w:b/>
      <w:bCs/>
      <w:snapToGrid w:val="0"/>
    </w:rPr>
  </w:style>
  <w:style w:type="character" w:customStyle="1" w:styleId="HeaderChar">
    <w:name w:val="Header Char"/>
    <w:link w:val="Header"/>
    <w:rsid w:val="00EC1CFD"/>
    <w:rPr>
      <w:snapToGrid w:val="0"/>
      <w:sz w:val="22"/>
    </w:rPr>
  </w:style>
  <w:style w:type="paragraph" w:styleId="ListParagraph">
    <w:name w:val="List Paragraph"/>
    <w:basedOn w:val="Normal"/>
    <w:uiPriority w:val="34"/>
    <w:qFormat/>
    <w:rsid w:val="00464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152887">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117102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cbp.org/wp-content/uploads/2019/09/LCBP-Local-Grants-budget-calculator_20190926.xls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cbp.org/about-us/grants-rfps/grant-toolkit/"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0AB4D-12B6-417E-821C-AC205DAE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1520</Words>
  <Characters>8775</Characters>
  <Application>Microsoft Office Word</Application>
  <DocSecurity>0</DocSecurity>
  <Lines>219</Lines>
  <Paragraphs>122</Paragraphs>
  <ScaleCrop>false</ScaleCrop>
  <HeadingPairs>
    <vt:vector size="2" baseType="variant">
      <vt:variant>
        <vt:lpstr>Title</vt:lpstr>
      </vt:variant>
      <vt:variant>
        <vt:i4>1</vt:i4>
      </vt:variant>
    </vt:vector>
  </HeadingPairs>
  <TitlesOfParts>
    <vt:vector size="1" baseType="lpstr">
      <vt:lpstr>Lake Champlain Basin Program</vt:lpstr>
    </vt:vector>
  </TitlesOfParts>
  <Company>Microsoft</Company>
  <LinksUpToDate>false</LinksUpToDate>
  <CharactersWithSpaces>10173</CharactersWithSpaces>
  <SharedDoc>false</SharedDoc>
  <HLinks>
    <vt:vector size="12" baseType="variant">
      <vt:variant>
        <vt:i4>4915319</vt:i4>
      </vt:variant>
      <vt:variant>
        <vt:i4>3</vt:i4>
      </vt:variant>
      <vt:variant>
        <vt:i4>0</vt:i4>
      </vt:variant>
      <vt:variant>
        <vt:i4>5</vt:i4>
      </vt:variant>
      <vt:variant>
        <vt:lpwstr>mailto:grants@lcbp.org</vt:lpwstr>
      </vt:variant>
      <vt:variant>
        <vt:lpwstr/>
      </vt:variant>
      <vt:variant>
        <vt:i4>4915319</vt:i4>
      </vt:variant>
      <vt:variant>
        <vt:i4>0</vt:i4>
      </vt:variant>
      <vt:variant>
        <vt:i4>0</vt:i4>
      </vt:variant>
      <vt:variant>
        <vt:i4>5</vt:i4>
      </vt:variant>
      <vt:variant>
        <vt:lpwstr>mailto:grants@lcbp.org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Champlain Basin Program</dc:title>
  <dc:subject/>
  <dc:creator>Miranda Lescaze</dc:creator>
  <cp:keywords/>
  <cp:lastModifiedBy>Elizabeth Newman</cp:lastModifiedBy>
  <cp:revision>2</cp:revision>
  <cp:lastPrinted>2016-09-08T13:56:00Z</cp:lastPrinted>
  <dcterms:created xsi:type="dcterms:W3CDTF">2019-10-29T19:01:00Z</dcterms:created>
  <dcterms:modified xsi:type="dcterms:W3CDTF">2019-10-29T19:01:00Z</dcterms:modified>
</cp:coreProperties>
</file>